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BC" w:rsidRPr="0079284A" w:rsidRDefault="0079284A" w:rsidP="0079284A">
      <w:pPr>
        <w:spacing w:line="0" w:lineRule="atLeast"/>
        <w:ind w:right="-259"/>
        <w:jc w:val="center"/>
        <w:rPr>
          <w:rFonts w:ascii="Times New Roman" w:eastAsia="Times New Roman" w:hAnsi="Times New Roman"/>
          <w:b/>
          <w:sz w:val="32"/>
          <w:szCs w:val="32"/>
        </w:rPr>
      </w:pPr>
      <w:r w:rsidRPr="0079284A">
        <w:rPr>
          <w:rFonts w:ascii="Times New Roman" w:eastAsia="Times New Roman" w:hAnsi="Times New Roman"/>
          <w:b/>
          <w:sz w:val="32"/>
          <w:szCs w:val="32"/>
        </w:rPr>
        <w:t>АНО ДПО Бизнес-Академия</w:t>
      </w: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310" w:lineRule="exact"/>
        <w:rPr>
          <w:rFonts w:ascii="Times New Roman" w:eastAsia="Times New Roman" w:hAnsi="Times New Roman"/>
          <w:sz w:val="24"/>
        </w:rPr>
      </w:pPr>
    </w:p>
    <w:p w:rsidR="004738BC" w:rsidRDefault="004738BC" w:rsidP="004738BC">
      <w:pPr>
        <w:spacing w:line="0" w:lineRule="atLeast"/>
        <w:ind w:right="-239"/>
        <w:jc w:val="center"/>
        <w:rPr>
          <w:rFonts w:ascii="Times New Roman" w:eastAsia="Times New Roman" w:hAnsi="Times New Roman"/>
          <w:sz w:val="24"/>
        </w:rPr>
      </w:pPr>
      <w:r>
        <w:rPr>
          <w:rFonts w:ascii="Times New Roman" w:eastAsia="Times New Roman" w:hAnsi="Times New Roman"/>
          <w:sz w:val="24"/>
        </w:rPr>
        <w:t xml:space="preserve"> </w:t>
      </w:r>
    </w:p>
    <w:p w:rsidR="0079284A" w:rsidRDefault="0079284A" w:rsidP="004738BC">
      <w:pPr>
        <w:spacing w:line="0" w:lineRule="atLeast"/>
        <w:ind w:right="-239"/>
        <w:jc w:val="center"/>
        <w:rPr>
          <w:rFonts w:ascii="Times New Roman" w:eastAsia="Times New Roman" w:hAnsi="Times New Roman"/>
          <w:sz w:val="24"/>
        </w:rPr>
      </w:pPr>
    </w:p>
    <w:p w:rsidR="0079284A" w:rsidRDefault="0079284A" w:rsidP="004738BC">
      <w:pPr>
        <w:spacing w:line="0" w:lineRule="atLeast"/>
        <w:ind w:right="-239"/>
        <w:jc w:val="center"/>
        <w:rPr>
          <w:rFonts w:ascii="Times New Roman" w:eastAsia="Times New Roman" w:hAnsi="Times New Roman"/>
          <w:sz w:val="24"/>
        </w:rPr>
      </w:pPr>
    </w:p>
    <w:p w:rsidR="0079284A" w:rsidRDefault="0079284A" w:rsidP="004738BC">
      <w:pPr>
        <w:spacing w:line="0" w:lineRule="atLeast"/>
        <w:ind w:right="-239"/>
        <w:jc w:val="center"/>
        <w:rPr>
          <w:rFonts w:ascii="Times New Roman" w:eastAsia="Times New Roman" w:hAnsi="Times New Roman"/>
          <w:sz w:val="24"/>
        </w:rPr>
      </w:pPr>
    </w:p>
    <w:p w:rsidR="0079284A" w:rsidRDefault="0079284A" w:rsidP="004738BC">
      <w:pPr>
        <w:spacing w:line="0" w:lineRule="atLeast"/>
        <w:ind w:right="-239"/>
        <w:jc w:val="center"/>
        <w:rPr>
          <w:rFonts w:ascii="Times New Roman" w:eastAsia="Times New Roman" w:hAnsi="Times New Roman"/>
          <w:sz w:val="24"/>
        </w:rPr>
      </w:pPr>
    </w:p>
    <w:p w:rsidR="0079284A" w:rsidRDefault="0079284A" w:rsidP="004738BC">
      <w:pPr>
        <w:spacing w:line="0" w:lineRule="atLeast"/>
        <w:ind w:right="-239"/>
        <w:jc w:val="center"/>
        <w:rPr>
          <w:rFonts w:ascii="Times New Roman" w:eastAsia="Times New Roman" w:hAnsi="Times New Roman"/>
          <w:sz w:val="24"/>
        </w:rPr>
      </w:pPr>
    </w:p>
    <w:p w:rsidR="0079284A" w:rsidRDefault="0079284A" w:rsidP="004738BC">
      <w:pPr>
        <w:spacing w:line="0" w:lineRule="atLeast"/>
        <w:ind w:right="-239"/>
        <w:jc w:val="center"/>
        <w:rPr>
          <w:rFonts w:ascii="Times New Roman" w:eastAsia="Times New Roman" w:hAnsi="Times New Roman"/>
          <w:sz w:val="24"/>
        </w:rPr>
      </w:pPr>
    </w:p>
    <w:p w:rsidR="0079284A" w:rsidRDefault="0079284A" w:rsidP="004738BC">
      <w:pPr>
        <w:spacing w:line="0" w:lineRule="atLeast"/>
        <w:ind w:right="-239"/>
        <w:jc w:val="center"/>
        <w:rPr>
          <w:rFonts w:ascii="Times New Roman" w:eastAsia="Times New Roman" w:hAnsi="Times New Roman"/>
          <w:sz w:val="24"/>
        </w:rPr>
      </w:pPr>
    </w:p>
    <w:p w:rsidR="0079284A" w:rsidRDefault="0079284A" w:rsidP="004738BC">
      <w:pPr>
        <w:spacing w:line="0" w:lineRule="atLeast"/>
        <w:ind w:right="-239"/>
        <w:jc w:val="center"/>
        <w:rPr>
          <w:rFonts w:ascii="Times New Roman" w:eastAsia="Times New Roman" w:hAnsi="Times New Roman"/>
          <w:sz w:val="24"/>
        </w:rPr>
      </w:pPr>
    </w:p>
    <w:p w:rsidR="0079284A" w:rsidRDefault="0079284A" w:rsidP="004738BC">
      <w:pPr>
        <w:spacing w:line="0" w:lineRule="atLeast"/>
        <w:ind w:right="-239"/>
        <w:jc w:val="center"/>
        <w:rPr>
          <w:rFonts w:ascii="Times New Roman" w:eastAsia="Times New Roman" w:hAnsi="Times New Roman"/>
          <w:sz w:val="24"/>
        </w:rPr>
      </w:pPr>
    </w:p>
    <w:p w:rsidR="004738BC" w:rsidRPr="004738BC" w:rsidRDefault="004738BC" w:rsidP="004738BC">
      <w:pPr>
        <w:spacing w:line="158" w:lineRule="exact"/>
        <w:rPr>
          <w:rFonts w:ascii="Times New Roman" w:eastAsia="Times New Roman" w:hAnsi="Times New Roman"/>
          <w:sz w:val="52"/>
          <w:szCs w:val="52"/>
        </w:rPr>
      </w:pPr>
    </w:p>
    <w:p w:rsidR="004738BC" w:rsidRPr="004738BC" w:rsidRDefault="004738BC" w:rsidP="004738BC">
      <w:pPr>
        <w:spacing w:line="0" w:lineRule="atLeast"/>
        <w:ind w:right="-259"/>
        <w:jc w:val="center"/>
        <w:rPr>
          <w:rFonts w:ascii="Times New Roman" w:eastAsia="Times New Roman" w:hAnsi="Times New Roman"/>
          <w:b/>
          <w:i/>
          <w:sz w:val="52"/>
          <w:szCs w:val="52"/>
        </w:rPr>
      </w:pPr>
      <w:r w:rsidRPr="004738BC">
        <w:rPr>
          <w:rFonts w:ascii="Times New Roman" w:eastAsia="Times New Roman" w:hAnsi="Times New Roman"/>
          <w:b/>
          <w:i/>
          <w:sz w:val="52"/>
          <w:szCs w:val="52"/>
        </w:rPr>
        <w:t xml:space="preserve">Эдуард Иванович Тотлебен  </w:t>
      </w:r>
    </w:p>
    <w:p w:rsidR="004738BC" w:rsidRDefault="004738BC" w:rsidP="004738BC">
      <w:pPr>
        <w:spacing w:line="178" w:lineRule="exact"/>
        <w:rPr>
          <w:rFonts w:ascii="Times New Roman" w:eastAsia="Times New Roman" w:hAnsi="Times New Roman"/>
          <w:sz w:val="24"/>
        </w:rPr>
      </w:pPr>
    </w:p>
    <w:p w:rsidR="004738BC" w:rsidRDefault="004738BC" w:rsidP="004738BC">
      <w:pPr>
        <w:spacing w:line="408" w:lineRule="auto"/>
        <w:ind w:left="380" w:right="120"/>
        <w:jc w:val="center"/>
        <w:rPr>
          <w:rFonts w:ascii="Times New Roman" w:eastAsia="Times New Roman" w:hAnsi="Times New Roman"/>
          <w:i/>
          <w:sz w:val="24"/>
        </w:rPr>
      </w:pPr>
      <w:r>
        <w:rPr>
          <w:rFonts w:ascii="Times New Roman" w:eastAsia="Times New Roman" w:hAnsi="Times New Roman"/>
          <w:sz w:val="24"/>
        </w:rPr>
        <w:t xml:space="preserve"> </w:t>
      </w: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30" w:lineRule="exact"/>
        <w:rPr>
          <w:rFonts w:ascii="Times New Roman" w:eastAsia="Times New Roman" w:hAnsi="Times New Roman"/>
          <w:sz w:val="24"/>
        </w:rPr>
      </w:pPr>
    </w:p>
    <w:p w:rsidR="004738BC" w:rsidRPr="004738BC" w:rsidRDefault="004738BC" w:rsidP="004738BC">
      <w:pPr>
        <w:spacing w:line="0" w:lineRule="atLeast"/>
        <w:jc w:val="right"/>
        <w:rPr>
          <w:rFonts w:ascii="Times New Roman" w:eastAsia="Times New Roman" w:hAnsi="Times New Roman"/>
          <w:sz w:val="28"/>
          <w:szCs w:val="28"/>
        </w:rPr>
      </w:pPr>
      <w:r w:rsidRPr="004738BC">
        <w:rPr>
          <w:rFonts w:ascii="Times New Roman" w:eastAsia="Times New Roman" w:hAnsi="Times New Roman"/>
          <w:sz w:val="28"/>
          <w:szCs w:val="28"/>
        </w:rPr>
        <w:t>Выполнил:</w:t>
      </w:r>
    </w:p>
    <w:p w:rsidR="004738BC" w:rsidRPr="004738BC" w:rsidRDefault="004738BC" w:rsidP="004738BC">
      <w:pPr>
        <w:spacing w:line="169" w:lineRule="exact"/>
        <w:rPr>
          <w:rFonts w:ascii="Times New Roman" w:eastAsia="Times New Roman" w:hAnsi="Times New Roman"/>
          <w:sz w:val="28"/>
          <w:szCs w:val="28"/>
        </w:rPr>
      </w:pPr>
    </w:p>
    <w:p w:rsidR="004738BC" w:rsidRPr="004738BC" w:rsidRDefault="004738BC" w:rsidP="004738BC">
      <w:pPr>
        <w:spacing w:line="0" w:lineRule="atLeast"/>
        <w:jc w:val="right"/>
        <w:rPr>
          <w:rFonts w:ascii="Times New Roman" w:eastAsia="Times New Roman" w:hAnsi="Times New Roman"/>
          <w:sz w:val="28"/>
          <w:szCs w:val="28"/>
        </w:rPr>
      </w:pPr>
      <w:proofErr w:type="spellStart"/>
      <w:r w:rsidRPr="004738BC">
        <w:rPr>
          <w:rFonts w:ascii="Times New Roman" w:eastAsia="Times New Roman" w:hAnsi="Times New Roman"/>
          <w:sz w:val="28"/>
          <w:szCs w:val="28"/>
        </w:rPr>
        <w:t>Четверикова</w:t>
      </w:r>
      <w:proofErr w:type="spellEnd"/>
      <w:r w:rsidRPr="004738BC">
        <w:rPr>
          <w:rFonts w:ascii="Times New Roman" w:eastAsia="Times New Roman" w:hAnsi="Times New Roman"/>
          <w:sz w:val="28"/>
          <w:szCs w:val="28"/>
        </w:rPr>
        <w:t xml:space="preserve"> Татьяна Анатольевна</w:t>
      </w: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0" w:lineRule="exact"/>
        <w:rPr>
          <w:rFonts w:ascii="Times New Roman" w:eastAsia="Times New Roman" w:hAnsi="Times New Roman"/>
          <w:sz w:val="24"/>
        </w:rPr>
      </w:pPr>
    </w:p>
    <w:p w:rsidR="004738BC" w:rsidRDefault="004738BC" w:rsidP="004738BC">
      <w:pPr>
        <w:spacing w:line="201" w:lineRule="exact"/>
        <w:rPr>
          <w:rFonts w:ascii="Times New Roman" w:eastAsia="Times New Roman" w:hAnsi="Times New Roman"/>
          <w:sz w:val="24"/>
        </w:rPr>
      </w:pPr>
    </w:p>
    <w:p w:rsidR="004738BC" w:rsidRPr="004738BC" w:rsidRDefault="00783C4A" w:rsidP="004738BC">
      <w:pPr>
        <w:spacing w:line="0" w:lineRule="atLeast"/>
        <w:ind w:right="-259"/>
        <w:jc w:val="center"/>
        <w:rPr>
          <w:rFonts w:ascii="Times New Roman" w:eastAsia="Times New Roman" w:hAnsi="Times New Roman"/>
          <w:sz w:val="28"/>
          <w:szCs w:val="28"/>
        </w:rPr>
      </w:pPr>
      <w:r>
        <w:rPr>
          <w:rFonts w:ascii="Times New Roman" w:eastAsia="Times New Roman" w:hAnsi="Times New Roman"/>
          <w:sz w:val="28"/>
          <w:szCs w:val="28"/>
        </w:rPr>
        <w:t xml:space="preserve">г. </w:t>
      </w:r>
      <w:r w:rsidR="004738BC" w:rsidRPr="004738BC">
        <w:rPr>
          <w:rFonts w:ascii="Times New Roman" w:eastAsia="Times New Roman" w:hAnsi="Times New Roman"/>
          <w:sz w:val="28"/>
          <w:szCs w:val="28"/>
        </w:rPr>
        <w:t>Севастополь</w:t>
      </w:r>
    </w:p>
    <w:p w:rsidR="004738BC" w:rsidRPr="004738BC" w:rsidRDefault="004738BC" w:rsidP="004738BC">
      <w:pPr>
        <w:spacing w:line="124" w:lineRule="exact"/>
        <w:rPr>
          <w:rFonts w:ascii="Times New Roman" w:eastAsia="Times New Roman" w:hAnsi="Times New Roman"/>
          <w:sz w:val="28"/>
          <w:szCs w:val="28"/>
        </w:rPr>
      </w:pPr>
    </w:p>
    <w:p w:rsidR="004738BC" w:rsidRPr="004738BC" w:rsidRDefault="004738BC" w:rsidP="004738BC">
      <w:pPr>
        <w:spacing w:line="0" w:lineRule="atLeast"/>
        <w:ind w:right="-319"/>
        <w:jc w:val="center"/>
        <w:rPr>
          <w:rFonts w:ascii="Times New Roman" w:eastAsia="Times New Roman" w:hAnsi="Times New Roman"/>
          <w:sz w:val="28"/>
          <w:szCs w:val="28"/>
        </w:rPr>
        <w:sectPr w:rsidR="004738BC" w:rsidRPr="004738BC" w:rsidSect="006D0439">
          <w:footerReference w:type="default" r:id="rId8"/>
          <w:pgSz w:w="11900" w:h="16840"/>
          <w:pgMar w:top="1440" w:right="840" w:bottom="620" w:left="1440" w:header="0" w:footer="0" w:gutter="0"/>
          <w:pgNumType w:start="0"/>
          <w:cols w:space="0" w:equalWidth="0">
            <w:col w:w="9620"/>
          </w:cols>
          <w:docGrid w:linePitch="360"/>
        </w:sectPr>
      </w:pPr>
      <w:r w:rsidRPr="004738BC">
        <w:rPr>
          <w:rFonts w:ascii="Times New Roman" w:eastAsia="Times New Roman" w:hAnsi="Times New Roman"/>
          <w:sz w:val="28"/>
          <w:szCs w:val="28"/>
        </w:rPr>
        <w:t>2019</w:t>
      </w:r>
    </w:p>
    <w:p w:rsidR="004738BC" w:rsidRDefault="004738BC" w:rsidP="004738BC">
      <w:pPr>
        <w:spacing w:line="0" w:lineRule="atLeast"/>
        <w:ind w:right="-239"/>
        <w:jc w:val="center"/>
        <w:rPr>
          <w:rFonts w:ascii="Times New Roman" w:eastAsia="Times New Roman" w:hAnsi="Times New Roman"/>
          <w:b/>
          <w:sz w:val="28"/>
        </w:rPr>
      </w:pPr>
      <w:r>
        <w:rPr>
          <w:rFonts w:ascii="Times New Roman" w:eastAsia="Times New Roman" w:hAnsi="Times New Roman"/>
          <w:b/>
          <w:sz w:val="28"/>
        </w:rPr>
        <w:lastRenderedPageBreak/>
        <w:t>Содержание</w:t>
      </w:r>
    </w:p>
    <w:p w:rsidR="004738BC" w:rsidRDefault="004738BC" w:rsidP="004738BC">
      <w:pPr>
        <w:spacing w:line="200" w:lineRule="exact"/>
        <w:rPr>
          <w:rFonts w:ascii="Times New Roman" w:eastAsia="Times New Roman" w:hAnsi="Times New Roman"/>
        </w:rPr>
      </w:pPr>
    </w:p>
    <w:p w:rsidR="004738BC" w:rsidRDefault="004738BC" w:rsidP="004738BC">
      <w:pPr>
        <w:spacing w:line="200" w:lineRule="exact"/>
        <w:rPr>
          <w:rFonts w:ascii="Times New Roman" w:eastAsia="Times New Roman" w:hAnsi="Times New Roman"/>
        </w:rPr>
      </w:pPr>
    </w:p>
    <w:p w:rsidR="004738BC" w:rsidRDefault="004738BC" w:rsidP="004738BC">
      <w:pPr>
        <w:spacing w:line="244" w:lineRule="exact"/>
        <w:rPr>
          <w:rFonts w:ascii="Times New Roman" w:eastAsia="Times New Roman" w:hAnsi="Times New Roman"/>
        </w:rPr>
      </w:pPr>
    </w:p>
    <w:p w:rsidR="004738BC" w:rsidRDefault="009B3BD9" w:rsidP="004738BC">
      <w:pPr>
        <w:spacing w:line="0" w:lineRule="atLeast"/>
        <w:ind w:left="260"/>
        <w:rPr>
          <w:rFonts w:ascii="Times New Roman" w:eastAsia="Times New Roman" w:hAnsi="Times New Roman"/>
          <w:sz w:val="28"/>
        </w:rPr>
      </w:pPr>
      <w:r>
        <w:rPr>
          <w:rFonts w:ascii="Times New Roman" w:eastAsia="Times New Roman" w:hAnsi="Times New Roman"/>
          <w:sz w:val="28"/>
        </w:rPr>
        <w:t>Краткие биографические сведения</w:t>
      </w:r>
      <w:r w:rsidR="000E2512">
        <w:rPr>
          <w:rFonts w:ascii="Times New Roman" w:eastAsia="Times New Roman" w:hAnsi="Times New Roman"/>
          <w:sz w:val="28"/>
        </w:rPr>
        <w:t xml:space="preserve"> </w:t>
      </w:r>
      <w:r>
        <w:rPr>
          <w:rFonts w:ascii="Times New Roman" w:eastAsia="Times New Roman" w:hAnsi="Times New Roman"/>
          <w:sz w:val="28"/>
        </w:rPr>
        <w:t xml:space="preserve"> </w:t>
      </w:r>
      <w:r w:rsidR="006D0439">
        <w:rPr>
          <w:rFonts w:ascii="Times New Roman" w:eastAsia="Times New Roman" w:hAnsi="Times New Roman"/>
          <w:sz w:val="28"/>
        </w:rPr>
        <w:t>…</w:t>
      </w:r>
      <w:r w:rsidR="004738BC">
        <w:rPr>
          <w:rFonts w:ascii="Times New Roman" w:eastAsia="Times New Roman" w:hAnsi="Times New Roman"/>
          <w:sz w:val="28"/>
        </w:rPr>
        <w:t xml:space="preserve">…………………………………… </w:t>
      </w:r>
      <w:r w:rsidR="006D0439">
        <w:rPr>
          <w:rFonts w:ascii="Times New Roman" w:eastAsia="Times New Roman" w:hAnsi="Times New Roman"/>
          <w:sz w:val="28"/>
        </w:rPr>
        <w:t xml:space="preserve"> </w:t>
      </w:r>
      <w:r w:rsidR="004738BC">
        <w:rPr>
          <w:rFonts w:ascii="Times New Roman" w:eastAsia="Times New Roman" w:hAnsi="Times New Roman"/>
          <w:sz w:val="28"/>
        </w:rPr>
        <w:t>3</w:t>
      </w:r>
    </w:p>
    <w:p w:rsidR="004738BC" w:rsidRDefault="004738BC" w:rsidP="004738BC">
      <w:pPr>
        <w:spacing w:line="158" w:lineRule="exact"/>
        <w:rPr>
          <w:rFonts w:ascii="Times New Roman" w:eastAsia="Times New Roman" w:hAnsi="Times New Roman"/>
        </w:rPr>
      </w:pPr>
    </w:p>
    <w:p w:rsidR="004738BC" w:rsidRDefault="004738BC" w:rsidP="004738BC">
      <w:pPr>
        <w:spacing w:line="0" w:lineRule="atLeast"/>
        <w:ind w:left="260"/>
        <w:rPr>
          <w:rFonts w:ascii="Times New Roman" w:eastAsia="Times New Roman" w:hAnsi="Times New Roman"/>
          <w:sz w:val="28"/>
        </w:rPr>
      </w:pPr>
      <w:r>
        <w:rPr>
          <w:rFonts w:ascii="Times New Roman" w:eastAsia="Times New Roman" w:hAnsi="Times New Roman"/>
          <w:sz w:val="28"/>
        </w:rPr>
        <w:t xml:space="preserve">Начало деятельности Э.И. </w:t>
      </w:r>
      <w:proofErr w:type="spellStart"/>
      <w:r>
        <w:rPr>
          <w:rFonts w:ascii="Times New Roman" w:eastAsia="Times New Roman" w:hAnsi="Times New Roman"/>
          <w:sz w:val="28"/>
        </w:rPr>
        <w:t>Тотлебена</w:t>
      </w:r>
      <w:proofErr w:type="spellEnd"/>
      <w:r>
        <w:rPr>
          <w:rFonts w:ascii="Times New Roman" w:eastAsia="Times New Roman" w:hAnsi="Times New Roman"/>
          <w:sz w:val="28"/>
        </w:rPr>
        <w:t xml:space="preserve"> как военного инженера </w:t>
      </w:r>
      <w:r w:rsidR="006D0439">
        <w:rPr>
          <w:rFonts w:ascii="Times New Roman" w:eastAsia="Times New Roman" w:hAnsi="Times New Roman"/>
          <w:sz w:val="28"/>
        </w:rPr>
        <w:t>……..... 4</w:t>
      </w:r>
      <w:r>
        <w:rPr>
          <w:rFonts w:ascii="Times New Roman" w:eastAsia="Times New Roman" w:hAnsi="Times New Roman"/>
          <w:color w:val="222222"/>
          <w:sz w:val="28"/>
        </w:rPr>
        <w:t>–</w:t>
      </w:r>
      <w:r w:rsidR="006D0439">
        <w:rPr>
          <w:rFonts w:ascii="Times New Roman" w:eastAsia="Times New Roman" w:hAnsi="Times New Roman"/>
          <w:sz w:val="28"/>
        </w:rPr>
        <w:t>8</w:t>
      </w:r>
    </w:p>
    <w:p w:rsidR="004738BC" w:rsidRDefault="004738BC" w:rsidP="004738BC">
      <w:pPr>
        <w:spacing w:line="158" w:lineRule="exact"/>
        <w:rPr>
          <w:rFonts w:ascii="Times New Roman" w:eastAsia="Times New Roman" w:hAnsi="Times New Roman"/>
        </w:rPr>
      </w:pPr>
    </w:p>
    <w:p w:rsidR="004738BC" w:rsidRDefault="004738BC" w:rsidP="004738BC">
      <w:pPr>
        <w:tabs>
          <w:tab w:val="left" w:pos="8740"/>
        </w:tabs>
        <w:spacing w:line="0" w:lineRule="atLeast"/>
        <w:ind w:left="260"/>
        <w:rPr>
          <w:rFonts w:ascii="Times New Roman" w:eastAsia="Times New Roman" w:hAnsi="Times New Roman"/>
          <w:sz w:val="27"/>
        </w:rPr>
      </w:pPr>
      <w:r>
        <w:rPr>
          <w:rFonts w:ascii="Times New Roman" w:eastAsia="Times New Roman" w:hAnsi="Times New Roman"/>
          <w:sz w:val="28"/>
        </w:rPr>
        <w:t xml:space="preserve">Участие Э.И. </w:t>
      </w:r>
      <w:proofErr w:type="spellStart"/>
      <w:r>
        <w:rPr>
          <w:rFonts w:ascii="Times New Roman" w:eastAsia="Times New Roman" w:hAnsi="Times New Roman"/>
          <w:sz w:val="28"/>
        </w:rPr>
        <w:t>Тотлебена</w:t>
      </w:r>
      <w:proofErr w:type="spellEnd"/>
      <w:r>
        <w:rPr>
          <w:rFonts w:ascii="Times New Roman" w:eastAsia="Times New Roman" w:hAnsi="Times New Roman"/>
          <w:sz w:val="28"/>
        </w:rPr>
        <w:t xml:space="preserve"> в обороне Севастополя</w:t>
      </w:r>
      <w:r w:rsidR="00841618">
        <w:rPr>
          <w:rFonts w:ascii="Times New Roman" w:eastAsia="Times New Roman" w:hAnsi="Times New Roman"/>
          <w:sz w:val="28"/>
        </w:rPr>
        <w:t xml:space="preserve">  </w:t>
      </w:r>
      <w:r w:rsidR="00600D5E">
        <w:rPr>
          <w:rFonts w:ascii="Times New Roman" w:eastAsia="Times New Roman" w:hAnsi="Times New Roman"/>
          <w:sz w:val="28"/>
        </w:rPr>
        <w:t>………</w:t>
      </w:r>
      <w:r w:rsidR="00841618">
        <w:rPr>
          <w:rFonts w:ascii="Times New Roman" w:eastAsia="Times New Roman" w:hAnsi="Times New Roman"/>
          <w:sz w:val="28"/>
        </w:rPr>
        <w:t>…</w:t>
      </w:r>
      <w:r w:rsidR="00600D5E">
        <w:rPr>
          <w:rFonts w:ascii="Times New Roman" w:eastAsia="Times New Roman" w:hAnsi="Times New Roman"/>
          <w:sz w:val="28"/>
        </w:rPr>
        <w:t xml:space="preserve">…………  </w:t>
      </w:r>
      <w:r w:rsidR="000E2512">
        <w:rPr>
          <w:rFonts w:ascii="Times New Roman" w:eastAsia="Times New Roman" w:hAnsi="Times New Roman"/>
          <w:sz w:val="27"/>
        </w:rPr>
        <w:t>9</w:t>
      </w:r>
      <w:r>
        <w:rPr>
          <w:rFonts w:ascii="Times New Roman" w:eastAsia="Times New Roman" w:hAnsi="Times New Roman"/>
          <w:color w:val="222222"/>
          <w:sz w:val="27"/>
        </w:rPr>
        <w:t>–</w:t>
      </w:r>
      <w:r w:rsidR="00841618">
        <w:rPr>
          <w:rFonts w:ascii="Times New Roman" w:eastAsia="Times New Roman" w:hAnsi="Times New Roman"/>
          <w:color w:val="222222"/>
          <w:sz w:val="27"/>
        </w:rPr>
        <w:t>14</w:t>
      </w:r>
    </w:p>
    <w:p w:rsidR="004738BC" w:rsidRDefault="004738BC" w:rsidP="004738BC">
      <w:pPr>
        <w:spacing w:line="158" w:lineRule="exact"/>
        <w:rPr>
          <w:rFonts w:ascii="Times New Roman" w:eastAsia="Times New Roman" w:hAnsi="Times New Roman"/>
        </w:rPr>
      </w:pPr>
    </w:p>
    <w:p w:rsidR="00600D5E" w:rsidRDefault="004738BC" w:rsidP="004738BC">
      <w:pPr>
        <w:spacing w:line="350" w:lineRule="auto"/>
        <w:ind w:left="260" w:right="60"/>
        <w:rPr>
          <w:rFonts w:ascii="Times New Roman" w:eastAsia="Times New Roman" w:hAnsi="Times New Roman"/>
          <w:sz w:val="28"/>
        </w:rPr>
      </w:pPr>
      <w:r>
        <w:rPr>
          <w:rFonts w:ascii="Times New Roman" w:eastAsia="Times New Roman" w:hAnsi="Times New Roman"/>
          <w:sz w:val="28"/>
        </w:rPr>
        <w:t xml:space="preserve">Инженерные войска </w:t>
      </w:r>
      <w:r w:rsidR="00841618">
        <w:rPr>
          <w:rFonts w:ascii="Times New Roman" w:eastAsia="Times New Roman" w:hAnsi="Times New Roman"/>
          <w:sz w:val="28"/>
        </w:rPr>
        <w:t xml:space="preserve">под началом Э.И. </w:t>
      </w:r>
      <w:proofErr w:type="spellStart"/>
      <w:r w:rsidR="00841618">
        <w:rPr>
          <w:rFonts w:ascii="Times New Roman" w:eastAsia="Times New Roman" w:hAnsi="Times New Roman"/>
          <w:sz w:val="28"/>
        </w:rPr>
        <w:t>Тотлебена</w:t>
      </w:r>
      <w:proofErr w:type="spellEnd"/>
      <w:r w:rsidR="00841618">
        <w:rPr>
          <w:rFonts w:ascii="Times New Roman" w:eastAsia="Times New Roman" w:hAnsi="Times New Roman"/>
          <w:sz w:val="28"/>
        </w:rPr>
        <w:t xml:space="preserve">  ………………… 15</w:t>
      </w:r>
      <w:r>
        <w:rPr>
          <w:rFonts w:ascii="Times New Roman" w:eastAsia="Times New Roman" w:hAnsi="Times New Roman"/>
          <w:color w:val="222222"/>
          <w:sz w:val="28"/>
        </w:rPr>
        <w:t>–</w:t>
      </w:r>
      <w:r>
        <w:rPr>
          <w:rFonts w:ascii="Times New Roman" w:eastAsia="Times New Roman" w:hAnsi="Times New Roman"/>
          <w:sz w:val="28"/>
        </w:rPr>
        <w:t xml:space="preserve">53 </w:t>
      </w:r>
    </w:p>
    <w:p w:rsidR="004738BC" w:rsidRDefault="004738BC" w:rsidP="00841618">
      <w:pPr>
        <w:spacing w:line="350" w:lineRule="auto"/>
        <w:ind w:left="260" w:right="60"/>
        <w:rPr>
          <w:rFonts w:ascii="Times New Roman" w:eastAsia="Times New Roman" w:hAnsi="Times New Roman"/>
          <w:sz w:val="28"/>
        </w:rPr>
      </w:pPr>
      <w:r>
        <w:rPr>
          <w:rFonts w:ascii="Times New Roman" w:eastAsia="Times New Roman" w:hAnsi="Times New Roman"/>
          <w:sz w:val="28"/>
        </w:rPr>
        <w:t xml:space="preserve">Участие Э.И. </w:t>
      </w:r>
      <w:proofErr w:type="spellStart"/>
      <w:r>
        <w:rPr>
          <w:rFonts w:ascii="Times New Roman" w:eastAsia="Times New Roman" w:hAnsi="Times New Roman"/>
          <w:sz w:val="28"/>
        </w:rPr>
        <w:t>Тотлебе</w:t>
      </w:r>
      <w:r w:rsidR="00841618">
        <w:rPr>
          <w:rFonts w:ascii="Times New Roman" w:eastAsia="Times New Roman" w:hAnsi="Times New Roman"/>
          <w:sz w:val="28"/>
        </w:rPr>
        <w:t>на</w:t>
      </w:r>
      <w:proofErr w:type="spellEnd"/>
      <w:r w:rsidR="00841618">
        <w:rPr>
          <w:rFonts w:ascii="Times New Roman" w:eastAsia="Times New Roman" w:hAnsi="Times New Roman"/>
          <w:sz w:val="28"/>
        </w:rPr>
        <w:t xml:space="preserve"> в русско-турецкой войне 1877-78 г.   ……</w:t>
      </w:r>
      <w:r>
        <w:rPr>
          <w:rFonts w:ascii="Times New Roman" w:eastAsia="Times New Roman" w:hAnsi="Times New Roman"/>
          <w:sz w:val="28"/>
        </w:rPr>
        <w:t>54</w:t>
      </w:r>
      <w:r>
        <w:rPr>
          <w:rFonts w:ascii="Times New Roman" w:eastAsia="Times New Roman" w:hAnsi="Times New Roman"/>
          <w:color w:val="222222"/>
          <w:sz w:val="28"/>
        </w:rPr>
        <w:t>–</w:t>
      </w:r>
      <w:r>
        <w:rPr>
          <w:rFonts w:ascii="Times New Roman" w:eastAsia="Times New Roman" w:hAnsi="Times New Roman"/>
          <w:sz w:val="28"/>
        </w:rPr>
        <w:t>80</w:t>
      </w:r>
    </w:p>
    <w:p w:rsidR="00600D5E" w:rsidRDefault="00841618" w:rsidP="004738BC">
      <w:pPr>
        <w:spacing w:line="0" w:lineRule="atLeast"/>
        <w:ind w:left="260"/>
        <w:rPr>
          <w:rFonts w:ascii="Times New Roman" w:eastAsia="Times New Roman" w:hAnsi="Times New Roman"/>
          <w:sz w:val="28"/>
        </w:rPr>
      </w:pPr>
      <w:r>
        <w:rPr>
          <w:rFonts w:ascii="Times New Roman" w:eastAsia="Times New Roman" w:hAnsi="Times New Roman"/>
          <w:sz w:val="28"/>
        </w:rPr>
        <w:t>П</w:t>
      </w:r>
      <w:r w:rsidR="00600D5E">
        <w:rPr>
          <w:rFonts w:ascii="Times New Roman" w:eastAsia="Times New Roman" w:hAnsi="Times New Roman"/>
          <w:sz w:val="28"/>
        </w:rPr>
        <w:t>амять</w:t>
      </w:r>
    </w:p>
    <w:p w:rsidR="004738BC" w:rsidRDefault="004738BC" w:rsidP="004738BC">
      <w:pPr>
        <w:spacing w:line="158" w:lineRule="exact"/>
        <w:rPr>
          <w:rFonts w:ascii="Times New Roman" w:eastAsia="Times New Roman" w:hAnsi="Times New Roman"/>
        </w:rPr>
      </w:pPr>
    </w:p>
    <w:tbl>
      <w:tblPr>
        <w:tblW w:w="9379" w:type="dxa"/>
        <w:tblInd w:w="260" w:type="dxa"/>
        <w:tblLayout w:type="fixed"/>
        <w:tblCellMar>
          <w:left w:w="0" w:type="dxa"/>
          <w:right w:w="0" w:type="dxa"/>
        </w:tblCellMar>
        <w:tblLook w:val="0000" w:firstRow="0" w:lastRow="0" w:firstColumn="0" w:lastColumn="0" w:noHBand="0" w:noVBand="0"/>
      </w:tblPr>
      <w:tblGrid>
        <w:gridCol w:w="7820"/>
        <w:gridCol w:w="1559"/>
      </w:tblGrid>
      <w:tr w:rsidR="004738BC" w:rsidTr="00BF1787">
        <w:trPr>
          <w:trHeight w:val="364"/>
        </w:trPr>
        <w:tc>
          <w:tcPr>
            <w:tcW w:w="7820" w:type="dxa"/>
            <w:shd w:val="clear" w:color="auto" w:fill="auto"/>
            <w:vAlign w:val="bottom"/>
          </w:tcPr>
          <w:p w:rsidR="004738BC" w:rsidRDefault="004738BC" w:rsidP="00BF1787">
            <w:pPr>
              <w:spacing w:line="0" w:lineRule="atLeast"/>
              <w:rPr>
                <w:rFonts w:ascii="Times New Roman" w:eastAsia="Times New Roman" w:hAnsi="Times New Roman"/>
                <w:sz w:val="28"/>
              </w:rPr>
            </w:pPr>
            <w:r>
              <w:rPr>
                <w:rFonts w:ascii="Times New Roman" w:eastAsia="Times New Roman" w:hAnsi="Times New Roman"/>
                <w:sz w:val="28"/>
              </w:rPr>
              <w:t>Заключение</w:t>
            </w:r>
          </w:p>
        </w:tc>
        <w:tc>
          <w:tcPr>
            <w:tcW w:w="1559" w:type="dxa"/>
            <w:shd w:val="clear" w:color="auto" w:fill="auto"/>
            <w:vAlign w:val="bottom"/>
          </w:tcPr>
          <w:p w:rsidR="004738BC" w:rsidRDefault="004738BC" w:rsidP="00BF1787">
            <w:pPr>
              <w:spacing w:line="0" w:lineRule="atLeast"/>
              <w:ind w:left="680"/>
              <w:rPr>
                <w:rFonts w:ascii="Times New Roman" w:eastAsia="Times New Roman" w:hAnsi="Times New Roman"/>
                <w:w w:val="97"/>
                <w:sz w:val="28"/>
              </w:rPr>
            </w:pPr>
            <w:r>
              <w:rPr>
                <w:rFonts w:ascii="Times New Roman" w:eastAsia="Times New Roman" w:hAnsi="Times New Roman"/>
                <w:w w:val="97"/>
                <w:sz w:val="28"/>
              </w:rPr>
              <w:t>81</w:t>
            </w:r>
            <w:r>
              <w:rPr>
                <w:rFonts w:ascii="Times New Roman" w:eastAsia="Times New Roman" w:hAnsi="Times New Roman"/>
                <w:color w:val="222222"/>
                <w:w w:val="97"/>
                <w:sz w:val="28"/>
              </w:rPr>
              <w:t>–</w:t>
            </w:r>
            <w:r>
              <w:rPr>
                <w:rFonts w:ascii="Times New Roman" w:eastAsia="Times New Roman" w:hAnsi="Times New Roman"/>
                <w:w w:val="97"/>
                <w:sz w:val="28"/>
              </w:rPr>
              <w:t>85</w:t>
            </w:r>
          </w:p>
        </w:tc>
      </w:tr>
      <w:tr w:rsidR="004738BC" w:rsidTr="00BF1787">
        <w:trPr>
          <w:trHeight w:val="480"/>
        </w:trPr>
        <w:tc>
          <w:tcPr>
            <w:tcW w:w="7820" w:type="dxa"/>
            <w:shd w:val="clear" w:color="auto" w:fill="auto"/>
            <w:vAlign w:val="bottom"/>
          </w:tcPr>
          <w:p w:rsidR="004738BC" w:rsidRDefault="004738BC" w:rsidP="00BF1787">
            <w:pPr>
              <w:spacing w:line="0" w:lineRule="atLeast"/>
              <w:rPr>
                <w:rFonts w:ascii="Times New Roman" w:eastAsia="Times New Roman" w:hAnsi="Times New Roman"/>
                <w:sz w:val="28"/>
              </w:rPr>
            </w:pPr>
            <w:r>
              <w:rPr>
                <w:rFonts w:ascii="Times New Roman" w:eastAsia="Times New Roman" w:hAnsi="Times New Roman"/>
                <w:sz w:val="28"/>
              </w:rPr>
              <w:t>Список источников и литературы, использованных в работе</w:t>
            </w:r>
          </w:p>
        </w:tc>
        <w:tc>
          <w:tcPr>
            <w:tcW w:w="1559" w:type="dxa"/>
            <w:shd w:val="clear" w:color="auto" w:fill="auto"/>
            <w:vAlign w:val="bottom"/>
          </w:tcPr>
          <w:p w:rsidR="004738BC" w:rsidRDefault="004738BC" w:rsidP="00BF1787">
            <w:pPr>
              <w:spacing w:line="0" w:lineRule="atLeast"/>
              <w:ind w:left="680"/>
              <w:rPr>
                <w:rFonts w:ascii="Times New Roman" w:eastAsia="Times New Roman" w:hAnsi="Times New Roman"/>
                <w:w w:val="97"/>
                <w:sz w:val="28"/>
              </w:rPr>
            </w:pPr>
            <w:r>
              <w:rPr>
                <w:rFonts w:ascii="Times New Roman" w:eastAsia="Times New Roman" w:hAnsi="Times New Roman"/>
                <w:w w:val="97"/>
                <w:sz w:val="28"/>
              </w:rPr>
              <w:t>86</w:t>
            </w:r>
            <w:r>
              <w:rPr>
                <w:rFonts w:ascii="Times New Roman" w:eastAsia="Times New Roman" w:hAnsi="Times New Roman"/>
                <w:color w:val="222222"/>
                <w:w w:val="97"/>
                <w:sz w:val="28"/>
              </w:rPr>
              <w:t>–</w:t>
            </w:r>
            <w:r>
              <w:rPr>
                <w:rFonts w:ascii="Times New Roman" w:eastAsia="Times New Roman" w:hAnsi="Times New Roman"/>
                <w:w w:val="97"/>
                <w:sz w:val="28"/>
              </w:rPr>
              <w:t>91</w:t>
            </w:r>
          </w:p>
        </w:tc>
      </w:tr>
    </w:tbl>
    <w:p w:rsidR="00A41523" w:rsidRPr="00841618" w:rsidRDefault="00A41523"/>
    <w:p w:rsidR="004738BC" w:rsidRPr="00841618" w:rsidRDefault="004738BC"/>
    <w:p w:rsidR="004738BC" w:rsidRPr="00841618" w:rsidRDefault="004738BC"/>
    <w:p w:rsidR="004738BC" w:rsidRPr="00841618" w:rsidRDefault="004738BC"/>
    <w:p w:rsidR="004738BC" w:rsidRPr="004738BC" w:rsidRDefault="004738BC" w:rsidP="004738BC">
      <w:pPr>
        <w:jc w:val="center"/>
        <w:textAlignment w:val="baseline"/>
        <w:rPr>
          <w:rFonts w:ascii="Verdana" w:eastAsia="Times New Roman" w:hAnsi="Verdana" w:cs="Times New Roman"/>
          <w:color w:val="0C0A0A"/>
          <w:sz w:val="18"/>
          <w:szCs w:val="18"/>
        </w:rPr>
      </w:pPr>
      <w:r>
        <w:rPr>
          <w:rFonts w:ascii="Verdana" w:eastAsia="Times New Roman" w:hAnsi="Verdana" w:cs="Times New Roman"/>
          <w:noProof/>
          <w:color w:val="0C0A0A"/>
          <w:sz w:val="18"/>
          <w:szCs w:val="18"/>
        </w:rPr>
        <w:lastRenderedPageBreak/>
        <w:drawing>
          <wp:inline distT="0" distB="0" distL="0" distR="0">
            <wp:extent cx="6046469" cy="8543925"/>
            <wp:effectExtent l="0" t="0" r="0" b="0"/>
            <wp:docPr id="1" name="Рисунок 1" descr="https://sevastopol.su/sites/default/files/person/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vastopol.su/sites/default/files/person/36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9266" cy="8547877"/>
                    </a:xfrm>
                    <a:prstGeom prst="rect">
                      <a:avLst/>
                    </a:prstGeom>
                    <a:noFill/>
                    <a:ln>
                      <a:noFill/>
                    </a:ln>
                  </pic:spPr>
                </pic:pic>
              </a:graphicData>
            </a:graphic>
          </wp:inline>
        </w:drawing>
      </w:r>
    </w:p>
    <w:p w:rsidR="00435967" w:rsidRPr="00435967" w:rsidRDefault="00007819" w:rsidP="006D0439">
      <w:pPr>
        <w:spacing w:after="240"/>
        <w:jc w:val="center"/>
        <w:textAlignment w:val="baseline"/>
        <w:outlineLvl w:val="0"/>
        <w:rPr>
          <w:rFonts w:ascii="Times New Roman" w:eastAsia="Times New Roman" w:hAnsi="Times New Roman" w:cs="Times New Roman"/>
          <w:b/>
          <w:bCs/>
          <w:color w:val="333333"/>
          <w:spacing w:val="-12"/>
          <w:kern w:val="36"/>
          <w:sz w:val="40"/>
          <w:szCs w:val="40"/>
        </w:rPr>
      </w:pPr>
      <w:r w:rsidRPr="004738BC">
        <w:rPr>
          <w:rFonts w:ascii="Times New Roman" w:eastAsia="Times New Roman" w:hAnsi="Times New Roman" w:cs="Times New Roman"/>
          <w:b/>
          <w:bCs/>
          <w:color w:val="333333"/>
          <w:spacing w:val="-12"/>
          <w:kern w:val="36"/>
          <w:sz w:val="40"/>
          <w:szCs w:val="40"/>
        </w:rPr>
        <w:t>Тотлебен Эдуард Иванович</w:t>
      </w:r>
    </w:p>
    <w:p w:rsidR="00435967" w:rsidRDefault="009B3BD9" w:rsidP="009B3BD9">
      <w:pPr>
        <w:pStyle w:val="2"/>
        <w:shd w:val="clear" w:color="auto" w:fill="FFFFFF"/>
        <w:jc w:val="center"/>
        <w:rPr>
          <w:rFonts w:ascii="Times New Roman" w:eastAsia="Times New Roman" w:hAnsi="Times New Roman" w:cs="Times New Roman"/>
          <w:bCs w:val="0"/>
          <w:color w:val="0C0A0A"/>
          <w:sz w:val="28"/>
          <w:szCs w:val="28"/>
          <w:lang w:eastAsia="ru-RU"/>
        </w:rPr>
      </w:pPr>
      <w:r>
        <w:rPr>
          <w:rFonts w:ascii="Times New Roman" w:eastAsia="Times New Roman" w:hAnsi="Times New Roman" w:cs="Times New Roman"/>
          <w:bCs w:val="0"/>
          <w:color w:val="0C0A0A"/>
          <w:sz w:val="28"/>
          <w:szCs w:val="28"/>
          <w:lang w:eastAsia="ru-RU"/>
        </w:rPr>
        <w:lastRenderedPageBreak/>
        <w:t>Кратк</w:t>
      </w:r>
      <w:r w:rsidRPr="009B3BD9">
        <w:rPr>
          <w:rFonts w:ascii="Times New Roman" w:eastAsia="Times New Roman" w:hAnsi="Times New Roman" w:cs="Times New Roman"/>
          <w:bCs w:val="0"/>
          <w:color w:val="0C0A0A"/>
          <w:sz w:val="28"/>
          <w:szCs w:val="28"/>
          <w:lang w:eastAsia="ru-RU"/>
        </w:rPr>
        <w:t>ие б</w:t>
      </w:r>
      <w:r>
        <w:rPr>
          <w:rFonts w:ascii="Times New Roman" w:eastAsia="Times New Roman" w:hAnsi="Times New Roman" w:cs="Times New Roman"/>
          <w:bCs w:val="0"/>
          <w:color w:val="0C0A0A"/>
          <w:sz w:val="28"/>
          <w:szCs w:val="28"/>
          <w:lang w:eastAsia="ru-RU"/>
        </w:rPr>
        <w:t>и</w:t>
      </w:r>
      <w:r w:rsidRPr="009B3BD9">
        <w:rPr>
          <w:rFonts w:ascii="Times New Roman" w:eastAsia="Times New Roman" w:hAnsi="Times New Roman" w:cs="Times New Roman"/>
          <w:bCs w:val="0"/>
          <w:color w:val="0C0A0A"/>
          <w:sz w:val="28"/>
          <w:szCs w:val="28"/>
          <w:lang w:eastAsia="ru-RU"/>
        </w:rPr>
        <w:t>ографические сведения</w:t>
      </w:r>
    </w:p>
    <w:p w:rsidR="009B3BD9" w:rsidRPr="009B3BD9" w:rsidRDefault="009B3BD9" w:rsidP="009B3BD9"/>
    <w:p w:rsidR="00435967" w:rsidRDefault="00435967" w:rsidP="009B3BD9">
      <w:pPr>
        <w:pStyle w:val="a3"/>
        <w:shd w:val="clear" w:color="auto" w:fill="FFFFFF"/>
        <w:spacing w:before="0" w:beforeAutospacing="0" w:after="0" w:afterAutospacing="0"/>
        <w:ind w:firstLine="709"/>
        <w:jc w:val="both"/>
        <w:rPr>
          <w:color w:val="0C0A0A"/>
          <w:sz w:val="28"/>
          <w:szCs w:val="28"/>
        </w:rPr>
      </w:pPr>
      <w:r w:rsidRPr="009B3BD9">
        <w:rPr>
          <w:color w:val="0C0A0A"/>
          <w:sz w:val="28"/>
          <w:szCs w:val="28"/>
        </w:rPr>
        <w:t>Тотлебен Эдуард Иванович (</w:t>
      </w:r>
      <w:r w:rsidR="009B3BD9">
        <w:rPr>
          <w:color w:val="0C0A0A"/>
          <w:sz w:val="28"/>
          <w:szCs w:val="28"/>
        </w:rPr>
        <w:t>0</w:t>
      </w:r>
      <w:r w:rsidRPr="009B3BD9">
        <w:rPr>
          <w:color w:val="0C0A0A"/>
          <w:sz w:val="28"/>
          <w:szCs w:val="28"/>
        </w:rPr>
        <w:t>8.05.1818</w:t>
      </w:r>
      <w:r w:rsidR="009B3BD9">
        <w:rPr>
          <w:color w:val="0C0A0A"/>
          <w:sz w:val="28"/>
          <w:szCs w:val="28"/>
        </w:rPr>
        <w:t xml:space="preserve"> </w:t>
      </w:r>
      <w:r w:rsidRPr="009B3BD9">
        <w:rPr>
          <w:color w:val="0C0A0A"/>
          <w:sz w:val="28"/>
          <w:szCs w:val="28"/>
        </w:rPr>
        <w:t>—</w:t>
      </w:r>
      <w:r w:rsidR="009B3BD9">
        <w:rPr>
          <w:color w:val="0C0A0A"/>
          <w:sz w:val="28"/>
          <w:szCs w:val="28"/>
        </w:rPr>
        <w:t xml:space="preserve"> </w:t>
      </w:r>
      <w:r w:rsidRPr="009B3BD9">
        <w:rPr>
          <w:color w:val="0C0A0A"/>
          <w:sz w:val="28"/>
          <w:szCs w:val="28"/>
        </w:rPr>
        <w:t xml:space="preserve">19.06.1884), </w:t>
      </w:r>
      <w:r w:rsidR="009B3BD9">
        <w:rPr>
          <w:color w:val="0C0A0A"/>
          <w:sz w:val="28"/>
          <w:szCs w:val="28"/>
        </w:rPr>
        <w:t>з</w:t>
      </w:r>
      <w:r w:rsidR="009B3BD9" w:rsidRPr="009B3BD9">
        <w:rPr>
          <w:color w:val="0C0A0A"/>
          <w:sz w:val="28"/>
          <w:szCs w:val="28"/>
        </w:rPr>
        <w:t xml:space="preserve">наменитый военный инженер, </w:t>
      </w:r>
      <w:r w:rsidRPr="009B3BD9">
        <w:rPr>
          <w:color w:val="0C0A0A"/>
          <w:sz w:val="28"/>
          <w:szCs w:val="28"/>
        </w:rPr>
        <w:t xml:space="preserve">государственный и военный деятель, </w:t>
      </w:r>
      <w:r w:rsidR="009B3BD9">
        <w:rPr>
          <w:color w:val="0C0A0A"/>
          <w:sz w:val="28"/>
          <w:szCs w:val="28"/>
        </w:rPr>
        <w:t>г</w:t>
      </w:r>
      <w:r w:rsidR="009B3BD9" w:rsidRPr="009B3BD9">
        <w:rPr>
          <w:color w:val="0C0A0A"/>
          <w:sz w:val="28"/>
          <w:szCs w:val="28"/>
        </w:rPr>
        <w:t>ерой Крымской войны 1853-1856 годов и русско</w:t>
      </w:r>
      <w:r w:rsidR="009B3BD9">
        <w:rPr>
          <w:color w:val="0C0A0A"/>
          <w:sz w:val="28"/>
          <w:szCs w:val="28"/>
        </w:rPr>
        <w:t>-турецкой войны 1877-1878 годов,</w:t>
      </w:r>
      <w:r w:rsidR="009B3BD9" w:rsidRPr="009B3BD9">
        <w:rPr>
          <w:color w:val="0C0A0A"/>
          <w:sz w:val="28"/>
          <w:szCs w:val="28"/>
        </w:rPr>
        <w:t xml:space="preserve"> </w:t>
      </w:r>
      <w:r w:rsidRPr="009B3BD9">
        <w:rPr>
          <w:color w:val="0C0A0A"/>
          <w:sz w:val="28"/>
          <w:szCs w:val="28"/>
        </w:rPr>
        <w:t>инженер-генерал (1869), генерал-адъютант (1855), граф (1879). С 1832</w:t>
      </w:r>
      <w:r w:rsidR="009B3BD9">
        <w:rPr>
          <w:color w:val="0C0A0A"/>
          <w:sz w:val="28"/>
          <w:szCs w:val="28"/>
        </w:rPr>
        <w:t xml:space="preserve"> года</w:t>
      </w:r>
      <w:r w:rsidRPr="009B3BD9">
        <w:rPr>
          <w:color w:val="0C0A0A"/>
          <w:sz w:val="28"/>
          <w:szCs w:val="28"/>
        </w:rPr>
        <w:t xml:space="preserve"> учился в Главном инженерном училище, в 18</w:t>
      </w:r>
      <w:r w:rsidR="009B3BD9">
        <w:rPr>
          <w:color w:val="0C0A0A"/>
          <w:sz w:val="28"/>
          <w:szCs w:val="28"/>
        </w:rPr>
        <w:t xml:space="preserve">36 </w:t>
      </w:r>
      <w:proofErr w:type="gramStart"/>
      <w:r w:rsidR="009B3BD9">
        <w:rPr>
          <w:color w:val="0C0A0A"/>
          <w:sz w:val="28"/>
          <w:szCs w:val="28"/>
        </w:rPr>
        <w:t>произведен</w:t>
      </w:r>
      <w:proofErr w:type="gramEnd"/>
      <w:r w:rsidR="009B3BD9">
        <w:rPr>
          <w:color w:val="0C0A0A"/>
          <w:sz w:val="28"/>
          <w:szCs w:val="28"/>
        </w:rPr>
        <w:t xml:space="preserve"> в офицеры. В 1848-18</w:t>
      </w:r>
      <w:r w:rsidRPr="009B3BD9">
        <w:rPr>
          <w:color w:val="0C0A0A"/>
          <w:sz w:val="28"/>
          <w:szCs w:val="28"/>
        </w:rPr>
        <w:t>49</w:t>
      </w:r>
      <w:r w:rsidR="009B3BD9">
        <w:rPr>
          <w:color w:val="0C0A0A"/>
          <w:sz w:val="28"/>
          <w:szCs w:val="28"/>
        </w:rPr>
        <w:t xml:space="preserve"> годах</w:t>
      </w:r>
      <w:r w:rsidRPr="009B3BD9">
        <w:rPr>
          <w:color w:val="0C0A0A"/>
          <w:sz w:val="28"/>
          <w:szCs w:val="28"/>
        </w:rPr>
        <w:t xml:space="preserve"> участвовал в Кавказских войнах. Во </w:t>
      </w:r>
      <w:r w:rsidR="009B3BD9">
        <w:rPr>
          <w:color w:val="0C0A0A"/>
          <w:sz w:val="28"/>
          <w:szCs w:val="28"/>
        </w:rPr>
        <w:t>время Крымской войны 1853-18</w:t>
      </w:r>
      <w:r w:rsidRPr="009B3BD9">
        <w:rPr>
          <w:color w:val="0C0A0A"/>
          <w:sz w:val="28"/>
          <w:szCs w:val="28"/>
        </w:rPr>
        <w:t>56</w:t>
      </w:r>
      <w:r w:rsidR="009B3BD9">
        <w:rPr>
          <w:color w:val="0C0A0A"/>
          <w:sz w:val="28"/>
          <w:szCs w:val="28"/>
        </w:rPr>
        <w:t xml:space="preserve"> годов</w:t>
      </w:r>
      <w:r w:rsidRPr="009B3BD9">
        <w:rPr>
          <w:color w:val="0C0A0A"/>
          <w:sz w:val="28"/>
          <w:szCs w:val="28"/>
        </w:rPr>
        <w:t xml:space="preserve"> играл видную роль в организации обороны Севастополя. Во в</w:t>
      </w:r>
      <w:r w:rsidR="009B3BD9">
        <w:rPr>
          <w:color w:val="0C0A0A"/>
          <w:sz w:val="28"/>
          <w:szCs w:val="28"/>
        </w:rPr>
        <w:t>ремя русско-турецкой войны 1877-18</w:t>
      </w:r>
      <w:r w:rsidRPr="009B3BD9">
        <w:rPr>
          <w:color w:val="0C0A0A"/>
          <w:sz w:val="28"/>
          <w:szCs w:val="28"/>
        </w:rPr>
        <w:t>78</w:t>
      </w:r>
      <w:r w:rsidR="009B3BD9">
        <w:rPr>
          <w:color w:val="0C0A0A"/>
          <w:sz w:val="28"/>
          <w:szCs w:val="28"/>
        </w:rPr>
        <w:t xml:space="preserve"> годов</w:t>
      </w:r>
      <w:r w:rsidRPr="009B3BD9">
        <w:rPr>
          <w:color w:val="0C0A0A"/>
          <w:sz w:val="28"/>
          <w:szCs w:val="28"/>
        </w:rPr>
        <w:t xml:space="preserve"> проявил себя как т</w:t>
      </w:r>
      <w:r w:rsidR="009B3BD9">
        <w:rPr>
          <w:color w:val="0C0A0A"/>
          <w:sz w:val="28"/>
          <w:szCs w:val="28"/>
        </w:rPr>
        <w:t>алантливый военачальник. С апреля 1878 по январь</w:t>
      </w:r>
      <w:r w:rsidRPr="009B3BD9">
        <w:rPr>
          <w:color w:val="0C0A0A"/>
          <w:sz w:val="28"/>
          <w:szCs w:val="28"/>
        </w:rPr>
        <w:t xml:space="preserve"> 1879</w:t>
      </w:r>
      <w:r w:rsidR="009B3BD9">
        <w:rPr>
          <w:color w:val="0C0A0A"/>
          <w:sz w:val="28"/>
          <w:szCs w:val="28"/>
        </w:rPr>
        <w:t xml:space="preserve"> года</w:t>
      </w:r>
      <w:r w:rsidRPr="009B3BD9">
        <w:rPr>
          <w:color w:val="0C0A0A"/>
          <w:sz w:val="28"/>
          <w:szCs w:val="28"/>
        </w:rPr>
        <w:t xml:space="preserve"> командовал действующей армией до заключения Берлинского мирного договора. С 1879</w:t>
      </w:r>
      <w:r w:rsidR="009B3BD9">
        <w:rPr>
          <w:color w:val="0C0A0A"/>
          <w:sz w:val="28"/>
          <w:szCs w:val="28"/>
        </w:rPr>
        <w:t xml:space="preserve"> года</w:t>
      </w:r>
      <w:r w:rsidRPr="009B3BD9">
        <w:rPr>
          <w:color w:val="0C0A0A"/>
          <w:sz w:val="28"/>
          <w:szCs w:val="28"/>
        </w:rPr>
        <w:t xml:space="preserve"> являлся членом Государственного Совета. В 1879</w:t>
      </w:r>
      <w:r w:rsidR="009B3BD9">
        <w:rPr>
          <w:color w:val="0C0A0A"/>
          <w:sz w:val="28"/>
          <w:szCs w:val="28"/>
        </w:rPr>
        <w:t xml:space="preserve"> году назначен одесским</w:t>
      </w:r>
      <w:r w:rsidRPr="009B3BD9">
        <w:rPr>
          <w:color w:val="0C0A0A"/>
          <w:sz w:val="28"/>
          <w:szCs w:val="28"/>
        </w:rPr>
        <w:t xml:space="preserve"> генерал-губернатор</w:t>
      </w:r>
      <w:r w:rsidR="009B3BD9">
        <w:rPr>
          <w:color w:val="0C0A0A"/>
          <w:sz w:val="28"/>
          <w:szCs w:val="28"/>
        </w:rPr>
        <w:t>ом и командующим</w:t>
      </w:r>
      <w:r w:rsidRPr="009B3BD9">
        <w:rPr>
          <w:color w:val="0C0A0A"/>
          <w:sz w:val="28"/>
          <w:szCs w:val="28"/>
        </w:rPr>
        <w:t xml:space="preserve"> войсками Одесского военного округа, с 1880</w:t>
      </w:r>
      <w:r w:rsidR="009B3BD9">
        <w:rPr>
          <w:color w:val="0C0A0A"/>
          <w:sz w:val="28"/>
          <w:szCs w:val="28"/>
        </w:rPr>
        <w:t>по 1882 год</w:t>
      </w:r>
      <w:r w:rsidRPr="009B3BD9">
        <w:rPr>
          <w:color w:val="0C0A0A"/>
          <w:sz w:val="28"/>
          <w:szCs w:val="28"/>
        </w:rPr>
        <w:t xml:space="preserve"> — </w:t>
      </w:r>
      <w:proofErr w:type="spellStart"/>
      <w:r w:rsidRPr="009B3BD9">
        <w:rPr>
          <w:color w:val="0C0A0A"/>
          <w:sz w:val="28"/>
          <w:szCs w:val="28"/>
        </w:rPr>
        <w:t>виленский</w:t>
      </w:r>
      <w:proofErr w:type="spellEnd"/>
      <w:r w:rsidRPr="009B3BD9">
        <w:rPr>
          <w:color w:val="0C0A0A"/>
          <w:sz w:val="28"/>
          <w:szCs w:val="28"/>
        </w:rPr>
        <w:t xml:space="preserve">, </w:t>
      </w:r>
      <w:proofErr w:type="spellStart"/>
      <w:r w:rsidRPr="009B3BD9">
        <w:rPr>
          <w:color w:val="0C0A0A"/>
          <w:sz w:val="28"/>
          <w:szCs w:val="28"/>
        </w:rPr>
        <w:t>ковенский</w:t>
      </w:r>
      <w:proofErr w:type="spellEnd"/>
      <w:r w:rsidRPr="009B3BD9">
        <w:rPr>
          <w:color w:val="0C0A0A"/>
          <w:sz w:val="28"/>
          <w:szCs w:val="28"/>
        </w:rPr>
        <w:t xml:space="preserve"> и гродненский генерал-губернатор и командующий войс</w:t>
      </w:r>
      <w:r w:rsidR="009B3BD9">
        <w:rPr>
          <w:color w:val="0C0A0A"/>
          <w:sz w:val="28"/>
          <w:szCs w:val="28"/>
        </w:rPr>
        <w:t xml:space="preserve">ками </w:t>
      </w:r>
      <w:proofErr w:type="spellStart"/>
      <w:r w:rsidR="009B3BD9">
        <w:rPr>
          <w:color w:val="0C0A0A"/>
          <w:sz w:val="28"/>
          <w:szCs w:val="28"/>
        </w:rPr>
        <w:t>Виленского</w:t>
      </w:r>
      <w:proofErr w:type="spellEnd"/>
      <w:r w:rsidR="009B3BD9">
        <w:rPr>
          <w:color w:val="0C0A0A"/>
          <w:sz w:val="28"/>
          <w:szCs w:val="28"/>
        </w:rPr>
        <w:t xml:space="preserve"> военного округа. </w:t>
      </w:r>
      <w:proofErr w:type="spellStart"/>
      <w:r w:rsidR="009B3BD9">
        <w:rPr>
          <w:color w:val="0C0A0A"/>
          <w:sz w:val="28"/>
          <w:szCs w:val="28"/>
        </w:rPr>
        <w:t>У</w:t>
      </w:r>
      <w:r w:rsidRPr="009B3BD9">
        <w:rPr>
          <w:color w:val="0C0A0A"/>
          <w:sz w:val="28"/>
          <w:szCs w:val="28"/>
        </w:rPr>
        <w:t>бежденным</w:t>
      </w:r>
      <w:r w:rsidR="009B3BD9">
        <w:rPr>
          <w:color w:val="0C0A0A"/>
          <w:sz w:val="28"/>
          <w:szCs w:val="28"/>
        </w:rPr>
        <w:t>й</w:t>
      </w:r>
      <w:proofErr w:type="spellEnd"/>
      <w:r w:rsidR="009B3BD9">
        <w:rPr>
          <w:color w:val="0C0A0A"/>
          <w:sz w:val="28"/>
          <w:szCs w:val="28"/>
        </w:rPr>
        <w:t xml:space="preserve"> сторонник</w:t>
      </w:r>
      <w:r w:rsidRPr="009B3BD9">
        <w:rPr>
          <w:color w:val="0C0A0A"/>
          <w:sz w:val="28"/>
          <w:szCs w:val="28"/>
        </w:rPr>
        <w:t xml:space="preserve"> самодержавия.</w:t>
      </w: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Default="009B3BD9" w:rsidP="009B3BD9">
      <w:pPr>
        <w:pStyle w:val="a3"/>
        <w:shd w:val="clear" w:color="auto" w:fill="FFFFFF"/>
        <w:spacing w:before="0" w:beforeAutospacing="0" w:after="0" w:afterAutospacing="0"/>
        <w:ind w:firstLine="709"/>
        <w:jc w:val="both"/>
        <w:rPr>
          <w:color w:val="0C0A0A"/>
          <w:sz w:val="28"/>
          <w:szCs w:val="28"/>
        </w:rPr>
      </w:pPr>
    </w:p>
    <w:p w:rsidR="009B3BD9" w:rsidRPr="009B3BD9" w:rsidRDefault="009B3BD9" w:rsidP="009B3BD9">
      <w:pPr>
        <w:pStyle w:val="a3"/>
        <w:shd w:val="clear" w:color="auto" w:fill="FFFFFF"/>
        <w:spacing w:before="0" w:beforeAutospacing="0" w:after="0" w:afterAutospacing="0"/>
        <w:ind w:firstLine="709"/>
        <w:jc w:val="both"/>
        <w:rPr>
          <w:color w:val="0C0A0A"/>
          <w:sz w:val="28"/>
          <w:szCs w:val="28"/>
        </w:rPr>
      </w:pPr>
    </w:p>
    <w:p w:rsidR="00DA16FB" w:rsidRDefault="00DA16FB" w:rsidP="00007819">
      <w:pPr>
        <w:ind w:firstLine="709"/>
        <w:jc w:val="both"/>
        <w:textAlignment w:val="baseline"/>
        <w:rPr>
          <w:rFonts w:ascii="Times New Roman" w:eastAsia="Times New Roman" w:hAnsi="Times New Roman" w:cs="Times New Roman"/>
          <w:color w:val="0C0A0A"/>
          <w:sz w:val="28"/>
          <w:szCs w:val="28"/>
        </w:rPr>
      </w:pPr>
    </w:p>
    <w:p w:rsidR="009E4CB9" w:rsidRPr="009E4CB9" w:rsidRDefault="009E4CB9" w:rsidP="009E4CB9">
      <w:pPr>
        <w:ind w:firstLine="709"/>
        <w:jc w:val="center"/>
        <w:textAlignment w:val="baseline"/>
        <w:rPr>
          <w:rFonts w:ascii="Times New Roman" w:eastAsia="Times New Roman" w:hAnsi="Times New Roman"/>
          <w:b/>
          <w:sz w:val="28"/>
        </w:rPr>
      </w:pPr>
      <w:r w:rsidRPr="009E4CB9">
        <w:rPr>
          <w:rFonts w:ascii="Times New Roman" w:eastAsia="Times New Roman" w:hAnsi="Times New Roman"/>
          <w:b/>
          <w:sz w:val="28"/>
        </w:rPr>
        <w:lastRenderedPageBreak/>
        <w:t xml:space="preserve">Начало деятельности Э.И. </w:t>
      </w:r>
      <w:proofErr w:type="spellStart"/>
      <w:r w:rsidRPr="009E4CB9">
        <w:rPr>
          <w:rFonts w:ascii="Times New Roman" w:eastAsia="Times New Roman" w:hAnsi="Times New Roman"/>
          <w:b/>
          <w:sz w:val="28"/>
        </w:rPr>
        <w:t>Тотлебена</w:t>
      </w:r>
      <w:proofErr w:type="spellEnd"/>
      <w:r w:rsidRPr="009E4CB9">
        <w:rPr>
          <w:rFonts w:ascii="Times New Roman" w:eastAsia="Times New Roman" w:hAnsi="Times New Roman"/>
          <w:b/>
          <w:sz w:val="28"/>
        </w:rPr>
        <w:t xml:space="preserve"> как военного инженера</w:t>
      </w:r>
    </w:p>
    <w:p w:rsidR="009E4CB9" w:rsidRDefault="009E4CB9" w:rsidP="009E4CB9">
      <w:pPr>
        <w:ind w:firstLine="709"/>
        <w:jc w:val="center"/>
        <w:textAlignment w:val="baseline"/>
        <w:rPr>
          <w:rFonts w:ascii="Times New Roman" w:eastAsia="Times New Roman" w:hAnsi="Times New Roman" w:cs="Times New Roman"/>
          <w:color w:val="0C0A0A"/>
          <w:sz w:val="28"/>
          <w:szCs w:val="28"/>
        </w:rPr>
      </w:pPr>
    </w:p>
    <w:p w:rsidR="00D52D17" w:rsidRPr="00D52D17" w:rsidRDefault="00DA16FB" w:rsidP="00D52D17">
      <w:pPr>
        <w:ind w:firstLine="709"/>
        <w:jc w:val="both"/>
        <w:textAlignment w:val="baseline"/>
        <w:rPr>
          <w:rFonts w:ascii="Times New Roman" w:eastAsia="Times New Roman" w:hAnsi="Times New Roman" w:cs="Times New Roman"/>
          <w:color w:val="0C0A0A"/>
          <w:sz w:val="28"/>
          <w:szCs w:val="28"/>
        </w:rPr>
      </w:pPr>
      <w:r w:rsidRPr="00DA16FB">
        <w:rPr>
          <w:rFonts w:ascii="Times New Roman" w:eastAsia="Times New Roman" w:hAnsi="Times New Roman" w:cs="Times New Roman"/>
          <w:color w:val="0C0A0A"/>
          <w:sz w:val="28"/>
          <w:szCs w:val="28"/>
        </w:rPr>
        <w:t>Эдуард Иванович Тотлебен  был потомком старинного обедневшего дворянского рода германского происхождения, выходцы которого в XVIII в. переселились в Россию. Эдуард Тотлебен роди</w:t>
      </w:r>
      <w:r w:rsidR="00C540A6">
        <w:rPr>
          <w:rFonts w:ascii="Times New Roman" w:eastAsia="Times New Roman" w:hAnsi="Times New Roman" w:cs="Times New Roman"/>
          <w:color w:val="0C0A0A"/>
          <w:sz w:val="28"/>
          <w:szCs w:val="28"/>
        </w:rPr>
        <w:t xml:space="preserve">лся в 1818 г. в </w:t>
      </w:r>
      <w:proofErr w:type="spellStart"/>
      <w:r w:rsidR="00C540A6">
        <w:rPr>
          <w:rFonts w:ascii="Times New Roman" w:eastAsia="Times New Roman" w:hAnsi="Times New Roman" w:cs="Times New Roman"/>
          <w:color w:val="0C0A0A"/>
          <w:sz w:val="28"/>
          <w:szCs w:val="28"/>
        </w:rPr>
        <w:t>Митаве</w:t>
      </w:r>
      <w:proofErr w:type="spellEnd"/>
      <w:r w:rsidR="00C540A6">
        <w:rPr>
          <w:rFonts w:ascii="Times New Roman" w:eastAsia="Times New Roman" w:hAnsi="Times New Roman" w:cs="Times New Roman"/>
          <w:color w:val="0C0A0A"/>
          <w:sz w:val="28"/>
          <w:szCs w:val="28"/>
        </w:rPr>
        <w:t xml:space="preserve"> (Елгаве)</w:t>
      </w:r>
      <w:r w:rsidRPr="00DA16FB">
        <w:rPr>
          <w:rFonts w:ascii="Times New Roman" w:eastAsia="Times New Roman" w:hAnsi="Times New Roman" w:cs="Times New Roman"/>
          <w:color w:val="0C0A0A"/>
          <w:sz w:val="28"/>
          <w:szCs w:val="28"/>
        </w:rPr>
        <w:t xml:space="preserve"> в лютеранской семье купца 3-й гильд</w:t>
      </w:r>
      <w:proofErr w:type="gramStart"/>
      <w:r w:rsidRPr="00DA16FB">
        <w:rPr>
          <w:rFonts w:ascii="Times New Roman" w:eastAsia="Times New Roman" w:hAnsi="Times New Roman" w:cs="Times New Roman"/>
          <w:color w:val="0C0A0A"/>
          <w:sz w:val="28"/>
          <w:szCs w:val="28"/>
        </w:rPr>
        <w:t>ии Иоа</w:t>
      </w:r>
      <w:proofErr w:type="gramEnd"/>
      <w:r w:rsidRPr="00DA16FB">
        <w:rPr>
          <w:rFonts w:ascii="Times New Roman" w:eastAsia="Times New Roman" w:hAnsi="Times New Roman" w:cs="Times New Roman"/>
          <w:color w:val="0C0A0A"/>
          <w:sz w:val="28"/>
          <w:szCs w:val="28"/>
        </w:rPr>
        <w:t xml:space="preserve">нна </w:t>
      </w:r>
      <w:proofErr w:type="spellStart"/>
      <w:r w:rsidRPr="00DA16FB">
        <w:rPr>
          <w:rFonts w:ascii="Times New Roman" w:eastAsia="Times New Roman" w:hAnsi="Times New Roman" w:cs="Times New Roman"/>
          <w:color w:val="0C0A0A"/>
          <w:sz w:val="28"/>
          <w:szCs w:val="28"/>
        </w:rPr>
        <w:t>Гениха</w:t>
      </w:r>
      <w:proofErr w:type="spellEnd"/>
      <w:r w:rsidRPr="00DA16FB">
        <w:rPr>
          <w:rFonts w:ascii="Times New Roman" w:eastAsia="Times New Roman" w:hAnsi="Times New Roman" w:cs="Times New Roman"/>
          <w:color w:val="0C0A0A"/>
          <w:sz w:val="28"/>
          <w:szCs w:val="28"/>
        </w:rPr>
        <w:t xml:space="preserve">. Эдуард Иванович был пятым из семи детей Иоганна Генриха от брака с Анною </w:t>
      </w:r>
      <w:proofErr w:type="spellStart"/>
      <w:r w:rsidRPr="00DA16FB">
        <w:rPr>
          <w:rFonts w:ascii="Times New Roman" w:eastAsia="Times New Roman" w:hAnsi="Times New Roman" w:cs="Times New Roman"/>
          <w:color w:val="0C0A0A"/>
          <w:sz w:val="28"/>
          <w:szCs w:val="28"/>
        </w:rPr>
        <w:t>Цандер</w:t>
      </w:r>
      <w:proofErr w:type="spellEnd"/>
      <w:r w:rsidRPr="00DA16FB">
        <w:rPr>
          <w:rFonts w:ascii="Times New Roman" w:eastAsia="Times New Roman" w:hAnsi="Times New Roman" w:cs="Times New Roman"/>
          <w:color w:val="0C0A0A"/>
          <w:sz w:val="28"/>
          <w:szCs w:val="28"/>
        </w:rPr>
        <w:t>.</w:t>
      </w:r>
      <w:r w:rsidRPr="002505E5">
        <w:rPr>
          <w:rFonts w:ascii="Times New Roman" w:eastAsia="Times New Roman" w:hAnsi="Times New Roman" w:cs="Times New Roman"/>
          <w:color w:val="0C0A0A"/>
          <w:sz w:val="28"/>
          <w:szCs w:val="28"/>
        </w:rPr>
        <w:t xml:space="preserve"> После рождения сына семья Тотлебен переехала в Ригу.</w:t>
      </w:r>
      <w:r w:rsidR="004738BC" w:rsidRPr="004738BC">
        <w:rPr>
          <w:rFonts w:ascii="Times New Roman" w:eastAsia="Times New Roman" w:hAnsi="Times New Roman" w:cs="Times New Roman"/>
          <w:color w:val="0C0A0A"/>
          <w:sz w:val="28"/>
          <w:szCs w:val="28"/>
        </w:rPr>
        <w:t xml:space="preserve"> В возрасте 10 лет </w:t>
      </w:r>
      <w:r w:rsidR="00C540A6">
        <w:rPr>
          <w:rFonts w:ascii="Times New Roman" w:eastAsia="Times New Roman" w:hAnsi="Times New Roman" w:cs="Times New Roman"/>
          <w:color w:val="0C0A0A"/>
          <w:sz w:val="28"/>
          <w:szCs w:val="28"/>
        </w:rPr>
        <w:t xml:space="preserve">Эдуард </w:t>
      </w:r>
      <w:r w:rsidR="004738BC" w:rsidRPr="004738BC">
        <w:rPr>
          <w:rFonts w:ascii="Times New Roman" w:eastAsia="Times New Roman" w:hAnsi="Times New Roman" w:cs="Times New Roman"/>
          <w:color w:val="0C0A0A"/>
          <w:sz w:val="28"/>
          <w:szCs w:val="28"/>
        </w:rPr>
        <w:t xml:space="preserve">был помещен в пансион доктора </w:t>
      </w:r>
      <w:proofErr w:type="spellStart"/>
      <w:r w:rsidR="004738BC" w:rsidRPr="004738BC">
        <w:rPr>
          <w:rFonts w:ascii="Times New Roman" w:eastAsia="Times New Roman" w:hAnsi="Times New Roman" w:cs="Times New Roman"/>
          <w:color w:val="0C0A0A"/>
          <w:sz w:val="28"/>
          <w:szCs w:val="28"/>
        </w:rPr>
        <w:t>Гюттеля</w:t>
      </w:r>
      <w:proofErr w:type="spellEnd"/>
      <w:r w:rsidR="004738BC" w:rsidRPr="004738BC">
        <w:rPr>
          <w:rFonts w:ascii="Times New Roman" w:eastAsia="Times New Roman" w:hAnsi="Times New Roman" w:cs="Times New Roman"/>
          <w:color w:val="0C0A0A"/>
          <w:sz w:val="28"/>
          <w:szCs w:val="28"/>
        </w:rPr>
        <w:t xml:space="preserve"> — лучшее частное учебное заведение в Риге того времени.</w:t>
      </w:r>
      <w:r w:rsidR="00D52D17">
        <w:rPr>
          <w:rFonts w:ascii="Times New Roman" w:eastAsia="Times New Roman" w:hAnsi="Times New Roman" w:cs="Times New Roman"/>
          <w:color w:val="0C0A0A"/>
          <w:sz w:val="28"/>
          <w:szCs w:val="28"/>
        </w:rPr>
        <w:t xml:space="preserve"> </w:t>
      </w:r>
      <w:r w:rsidR="00D52D17" w:rsidRPr="00D52D17">
        <w:rPr>
          <w:rFonts w:ascii="Times New Roman" w:eastAsia="Times New Roman" w:hAnsi="Times New Roman" w:cs="Times New Roman"/>
          <w:color w:val="0C0A0A"/>
          <w:sz w:val="28"/>
          <w:szCs w:val="28"/>
        </w:rPr>
        <w:t>В Риге мальчик увлекся изучением крепостных укреплений, а летом за городом, на даче отца, с друзьями строил редуты по правилам инженерного искусства.</w:t>
      </w:r>
    </w:p>
    <w:p w:rsidR="00D52D17" w:rsidRDefault="00D52D17" w:rsidP="00D52D17">
      <w:pPr>
        <w:ind w:right="20" w:firstLine="720"/>
        <w:jc w:val="both"/>
        <w:rPr>
          <w:rFonts w:ascii="Times New Roman" w:eastAsia="Times New Roman" w:hAnsi="Times New Roman" w:cs="Times New Roman"/>
          <w:color w:val="0C0A0A"/>
          <w:sz w:val="28"/>
          <w:szCs w:val="28"/>
        </w:rPr>
      </w:pPr>
      <w:r w:rsidRPr="00D52D17">
        <w:rPr>
          <w:rFonts w:ascii="Times New Roman" w:eastAsia="Times New Roman" w:hAnsi="Times New Roman" w:cs="Times New Roman"/>
          <w:color w:val="0C0A0A"/>
          <w:sz w:val="28"/>
          <w:szCs w:val="28"/>
        </w:rPr>
        <w:t xml:space="preserve">Многие исследователи, так или иначе касавшиеся биографии Э.И. </w:t>
      </w:r>
      <w:proofErr w:type="spellStart"/>
      <w:r w:rsidRPr="00D52D17">
        <w:rPr>
          <w:rFonts w:ascii="Times New Roman" w:eastAsia="Times New Roman" w:hAnsi="Times New Roman" w:cs="Times New Roman"/>
          <w:color w:val="0C0A0A"/>
          <w:sz w:val="28"/>
          <w:szCs w:val="28"/>
        </w:rPr>
        <w:t>Тотлебена</w:t>
      </w:r>
      <w:proofErr w:type="spellEnd"/>
      <w:r w:rsidRPr="00D52D17">
        <w:rPr>
          <w:rFonts w:ascii="Times New Roman" w:eastAsia="Times New Roman" w:hAnsi="Times New Roman" w:cs="Times New Roman"/>
          <w:color w:val="0C0A0A"/>
          <w:sz w:val="28"/>
          <w:szCs w:val="28"/>
        </w:rPr>
        <w:t xml:space="preserve">, отмечали, что военной инженерией он увлёкся с детства. Согласно наиболее полной биографии Э.И. </w:t>
      </w:r>
      <w:proofErr w:type="spellStart"/>
      <w:r w:rsidRPr="00D52D17">
        <w:rPr>
          <w:rFonts w:ascii="Times New Roman" w:eastAsia="Times New Roman" w:hAnsi="Times New Roman" w:cs="Times New Roman"/>
          <w:color w:val="0C0A0A"/>
          <w:sz w:val="28"/>
          <w:szCs w:val="28"/>
        </w:rPr>
        <w:t>Тотлебена</w:t>
      </w:r>
      <w:proofErr w:type="spellEnd"/>
      <w:r w:rsidRPr="00D52D17">
        <w:rPr>
          <w:rFonts w:ascii="Times New Roman" w:eastAsia="Times New Roman" w:hAnsi="Times New Roman" w:cs="Times New Roman"/>
          <w:color w:val="0C0A0A"/>
          <w:sz w:val="28"/>
          <w:szCs w:val="28"/>
        </w:rPr>
        <w:t xml:space="preserve">, приведённой в книге Н.К. </w:t>
      </w:r>
      <w:proofErr w:type="spellStart"/>
      <w:r w:rsidRPr="00D52D17">
        <w:rPr>
          <w:rFonts w:ascii="Times New Roman" w:eastAsia="Times New Roman" w:hAnsi="Times New Roman" w:cs="Times New Roman"/>
          <w:color w:val="0C0A0A"/>
          <w:sz w:val="28"/>
          <w:szCs w:val="28"/>
        </w:rPr>
        <w:t>Шильдера</w:t>
      </w:r>
      <w:proofErr w:type="spellEnd"/>
      <w:r w:rsidRPr="00D52D17">
        <w:rPr>
          <w:rFonts w:ascii="Times New Roman" w:eastAsia="Times New Roman" w:hAnsi="Times New Roman" w:cs="Times New Roman"/>
          <w:color w:val="0C0A0A"/>
          <w:sz w:val="28"/>
          <w:szCs w:val="28"/>
        </w:rPr>
        <w:t xml:space="preserve">, будущий знаменитый инженер, живший в тот момент в Риге, играл в военные игры, начав со временем воспроизводить всё более сложные инженерные сооружения. Ссылаясь на рассказы самого графа </w:t>
      </w:r>
      <w:proofErr w:type="spellStart"/>
      <w:r w:rsidRPr="00D52D17">
        <w:rPr>
          <w:rFonts w:ascii="Times New Roman" w:eastAsia="Times New Roman" w:hAnsi="Times New Roman" w:cs="Times New Roman"/>
          <w:color w:val="0C0A0A"/>
          <w:sz w:val="28"/>
          <w:szCs w:val="28"/>
        </w:rPr>
        <w:t>Тотлебена</w:t>
      </w:r>
      <w:proofErr w:type="spellEnd"/>
      <w:r w:rsidRPr="00D52D17">
        <w:rPr>
          <w:rFonts w:ascii="Times New Roman" w:eastAsia="Times New Roman" w:hAnsi="Times New Roman" w:cs="Times New Roman"/>
          <w:color w:val="0C0A0A"/>
          <w:sz w:val="28"/>
          <w:szCs w:val="28"/>
        </w:rPr>
        <w:t xml:space="preserve">, Н.К. </w:t>
      </w:r>
      <w:proofErr w:type="spellStart"/>
      <w:r w:rsidRPr="00D52D17">
        <w:rPr>
          <w:rFonts w:ascii="Times New Roman" w:eastAsia="Times New Roman" w:hAnsi="Times New Roman" w:cs="Times New Roman"/>
          <w:color w:val="0C0A0A"/>
          <w:sz w:val="28"/>
          <w:szCs w:val="28"/>
        </w:rPr>
        <w:t>Шильдер</w:t>
      </w:r>
      <w:proofErr w:type="spellEnd"/>
      <w:r w:rsidRPr="00D52D17">
        <w:rPr>
          <w:rFonts w:ascii="Times New Roman" w:eastAsia="Times New Roman" w:hAnsi="Times New Roman" w:cs="Times New Roman"/>
          <w:color w:val="0C0A0A"/>
          <w:sz w:val="28"/>
          <w:szCs w:val="28"/>
        </w:rPr>
        <w:t xml:space="preserve"> писал, что в конечном итоге дело дошло до возведения полноценных редутов, имевших даже </w:t>
      </w:r>
      <w:proofErr w:type="spellStart"/>
      <w:r w:rsidRPr="00D52D17">
        <w:rPr>
          <w:rFonts w:ascii="Times New Roman" w:eastAsia="Times New Roman" w:hAnsi="Times New Roman" w:cs="Times New Roman"/>
          <w:color w:val="0C0A0A"/>
          <w:sz w:val="28"/>
          <w:szCs w:val="28"/>
        </w:rPr>
        <w:t>контр-мнинирование</w:t>
      </w:r>
      <w:proofErr w:type="spellEnd"/>
      <w:r w:rsidRPr="00D52D17">
        <w:rPr>
          <w:rFonts w:ascii="Times New Roman" w:eastAsia="Times New Roman" w:hAnsi="Times New Roman" w:cs="Times New Roman"/>
          <w:color w:val="0C0A0A"/>
          <w:sz w:val="28"/>
          <w:szCs w:val="28"/>
        </w:rPr>
        <w:t>.</w:t>
      </w:r>
    </w:p>
    <w:p w:rsidR="003157E0" w:rsidRDefault="00D52D17" w:rsidP="003157E0">
      <w:pPr>
        <w:ind w:right="20" w:firstLine="709"/>
        <w:jc w:val="both"/>
        <w:rPr>
          <w:rFonts w:ascii="Times New Roman" w:eastAsia="Times New Roman" w:hAnsi="Times New Roman" w:cs="Times New Roman"/>
          <w:color w:val="0C0A0A"/>
          <w:sz w:val="28"/>
          <w:szCs w:val="28"/>
        </w:rPr>
      </w:pPr>
      <w:r w:rsidRPr="00D52D17">
        <w:rPr>
          <w:rFonts w:ascii="Times New Roman" w:eastAsia="Times New Roman" w:hAnsi="Times New Roman" w:cs="Times New Roman"/>
          <w:color w:val="0C0A0A"/>
          <w:sz w:val="28"/>
          <w:szCs w:val="28"/>
        </w:rPr>
        <w:t>Отец будущего генерал-</w:t>
      </w:r>
      <w:proofErr w:type="spellStart"/>
      <w:r w:rsidRPr="00D52D17">
        <w:rPr>
          <w:rFonts w:ascii="Times New Roman" w:eastAsia="Times New Roman" w:hAnsi="Times New Roman" w:cs="Times New Roman"/>
          <w:color w:val="0C0A0A"/>
          <w:sz w:val="28"/>
          <w:szCs w:val="28"/>
        </w:rPr>
        <w:t>адьютанта</w:t>
      </w:r>
      <w:proofErr w:type="spellEnd"/>
      <w:r w:rsidRPr="00D52D17">
        <w:rPr>
          <w:rFonts w:ascii="Times New Roman" w:eastAsia="Times New Roman" w:hAnsi="Times New Roman" w:cs="Times New Roman"/>
          <w:color w:val="0C0A0A"/>
          <w:sz w:val="28"/>
          <w:szCs w:val="28"/>
        </w:rPr>
        <w:t>, заметив явное пристрастие мальчика к военной инженерии, отвез его в Петербург, где юноша поступил в инженерное училище.</w:t>
      </w:r>
      <w:r>
        <w:rPr>
          <w:color w:val="000000"/>
          <w:sz w:val="27"/>
          <w:szCs w:val="27"/>
        </w:rPr>
        <w:t xml:space="preserve"> </w:t>
      </w:r>
      <w:r>
        <w:rPr>
          <w:rFonts w:ascii="Times New Roman" w:eastAsia="Times New Roman" w:hAnsi="Times New Roman" w:cs="Times New Roman"/>
          <w:color w:val="0C0A0A"/>
          <w:sz w:val="28"/>
          <w:szCs w:val="28"/>
        </w:rPr>
        <w:t xml:space="preserve"> </w:t>
      </w:r>
      <w:r w:rsidRPr="00D52D17">
        <w:rPr>
          <w:rFonts w:ascii="Times New Roman" w:eastAsia="Times New Roman" w:hAnsi="Times New Roman" w:cs="Times New Roman"/>
          <w:color w:val="0C0A0A"/>
          <w:sz w:val="28"/>
          <w:szCs w:val="28"/>
        </w:rPr>
        <w:t xml:space="preserve">Э.И. Тотлебен учился с усердием и демонстрировал </w:t>
      </w:r>
      <w:r w:rsidRPr="004C50D9">
        <w:rPr>
          <w:rFonts w:ascii="Times New Roman" w:eastAsia="Times New Roman" w:hAnsi="Times New Roman" w:cs="Times New Roman"/>
          <w:color w:val="0C0A0A"/>
          <w:sz w:val="28"/>
          <w:szCs w:val="28"/>
        </w:rPr>
        <w:t>большие успехи.</w:t>
      </w:r>
      <w:r w:rsidR="004C50D9">
        <w:rPr>
          <w:rFonts w:ascii="Times New Roman" w:eastAsia="Times New Roman" w:hAnsi="Times New Roman" w:cs="Times New Roman"/>
          <w:color w:val="0C0A0A"/>
          <w:sz w:val="28"/>
          <w:szCs w:val="28"/>
        </w:rPr>
        <w:t xml:space="preserve"> </w:t>
      </w:r>
    </w:p>
    <w:p w:rsidR="003157E0" w:rsidRDefault="004C50D9" w:rsidP="003157E0">
      <w:pPr>
        <w:ind w:right="2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C0A0A"/>
          <w:sz w:val="28"/>
          <w:szCs w:val="28"/>
        </w:rPr>
        <w:t>О</w:t>
      </w:r>
      <w:r w:rsidRPr="004C50D9">
        <w:rPr>
          <w:rFonts w:ascii="Times New Roman" w:eastAsia="Times New Roman" w:hAnsi="Times New Roman" w:cs="Times New Roman"/>
          <w:sz w:val="28"/>
          <w:szCs w:val="28"/>
        </w:rPr>
        <w:t>днако</w:t>
      </w:r>
      <w:r w:rsidR="00822039">
        <w:rPr>
          <w:rFonts w:ascii="Times New Roman" w:eastAsia="Times New Roman" w:hAnsi="Times New Roman" w:cs="Times New Roman"/>
          <w:color w:val="0C0A0A"/>
          <w:sz w:val="28"/>
          <w:szCs w:val="28"/>
        </w:rPr>
        <w:t xml:space="preserve"> </w:t>
      </w:r>
      <w:r w:rsidRPr="004C50D9">
        <w:rPr>
          <w:rFonts w:ascii="Times New Roman" w:eastAsia="Times New Roman" w:hAnsi="Times New Roman" w:cs="Times New Roman"/>
          <w:sz w:val="28"/>
          <w:szCs w:val="28"/>
        </w:rPr>
        <w:t xml:space="preserve"> незадолго до выпуска у него стала проявляться некая болезнь сердца. По словам Н.К. </w:t>
      </w:r>
      <w:proofErr w:type="spellStart"/>
      <w:r w:rsidRPr="004C50D9">
        <w:rPr>
          <w:rFonts w:ascii="Times New Roman" w:eastAsia="Times New Roman" w:hAnsi="Times New Roman" w:cs="Times New Roman"/>
          <w:sz w:val="28"/>
          <w:szCs w:val="28"/>
        </w:rPr>
        <w:t>Шильдера</w:t>
      </w:r>
      <w:proofErr w:type="spellEnd"/>
      <w:r w:rsidRPr="004C50D9">
        <w:rPr>
          <w:rFonts w:ascii="Times New Roman" w:eastAsia="Times New Roman" w:hAnsi="Times New Roman" w:cs="Times New Roman"/>
          <w:sz w:val="28"/>
          <w:szCs w:val="28"/>
        </w:rPr>
        <w:t xml:space="preserve">, состояние здоровья Э.И. </w:t>
      </w:r>
      <w:proofErr w:type="spellStart"/>
      <w:r w:rsidRPr="004C50D9">
        <w:rPr>
          <w:rFonts w:ascii="Times New Roman" w:eastAsia="Times New Roman" w:hAnsi="Times New Roman" w:cs="Times New Roman"/>
          <w:sz w:val="28"/>
          <w:szCs w:val="28"/>
        </w:rPr>
        <w:t>Тотлебена</w:t>
      </w:r>
      <w:proofErr w:type="spellEnd"/>
      <w:r w:rsidRPr="004C50D9">
        <w:rPr>
          <w:rFonts w:ascii="Times New Roman" w:eastAsia="Times New Roman" w:hAnsi="Times New Roman" w:cs="Times New Roman"/>
          <w:sz w:val="28"/>
          <w:szCs w:val="28"/>
        </w:rPr>
        <w:t xml:space="preserve"> вызывало серьёзное опасение у врачей. Из-за этого он вынужден был прервать обучение, и 1 января 1836 года в звании </w:t>
      </w:r>
      <w:proofErr w:type="gramStart"/>
      <w:r w:rsidRPr="004C50D9">
        <w:rPr>
          <w:rFonts w:ascii="Times New Roman" w:eastAsia="Times New Roman" w:hAnsi="Times New Roman" w:cs="Times New Roman"/>
          <w:sz w:val="28"/>
          <w:szCs w:val="28"/>
        </w:rPr>
        <w:t>инженер-прапорщика</w:t>
      </w:r>
      <w:proofErr w:type="gramEnd"/>
      <w:r w:rsidRPr="004C50D9">
        <w:rPr>
          <w:rFonts w:ascii="Times New Roman" w:eastAsia="Times New Roman" w:hAnsi="Times New Roman" w:cs="Times New Roman"/>
          <w:sz w:val="28"/>
          <w:szCs w:val="28"/>
        </w:rPr>
        <w:t xml:space="preserve"> был отправлен на родину, в Рижскую инженерную команду. </w:t>
      </w:r>
    </w:p>
    <w:p w:rsidR="003157E0" w:rsidRDefault="004C50D9" w:rsidP="003157E0">
      <w:pPr>
        <w:ind w:right="20" w:firstLine="709"/>
        <w:jc w:val="both"/>
        <w:rPr>
          <w:rFonts w:ascii="Times New Roman" w:eastAsia="Times New Roman" w:hAnsi="Times New Roman" w:cs="Times New Roman"/>
          <w:sz w:val="28"/>
          <w:szCs w:val="28"/>
        </w:rPr>
      </w:pPr>
      <w:r w:rsidRPr="004C50D9">
        <w:rPr>
          <w:rFonts w:ascii="Times New Roman" w:eastAsia="Times New Roman" w:hAnsi="Times New Roman" w:cs="Times New Roman"/>
          <w:sz w:val="28"/>
          <w:szCs w:val="28"/>
        </w:rPr>
        <w:t>Когда здоровье несколько окрепло, Э.И. Тотлебен вернулся в</w:t>
      </w:r>
      <w:r>
        <w:rPr>
          <w:rFonts w:ascii="Times New Roman" w:eastAsia="Times New Roman" w:hAnsi="Times New Roman" w:cs="Times New Roman"/>
          <w:color w:val="0C0A0A"/>
          <w:sz w:val="28"/>
          <w:szCs w:val="28"/>
        </w:rPr>
        <w:t xml:space="preserve"> </w:t>
      </w:r>
      <w:r w:rsidRPr="004C50D9">
        <w:rPr>
          <w:rFonts w:ascii="Times New Roman" w:eastAsia="Times New Roman" w:hAnsi="Times New Roman" w:cs="Times New Roman"/>
          <w:sz w:val="28"/>
          <w:szCs w:val="28"/>
        </w:rPr>
        <w:t>Петербург, успешно закончил обучение в младшем офицерском классе Инженерного училища. Однако его болезнь вновь обострилась, и он в чине подпоручика был опять отправлен в Ригу, где стал дежурным офицером в крепостном управлении, но там он мог заниматься исключительно ремонтными работами.</w:t>
      </w:r>
      <w:bookmarkStart w:id="0" w:name="page13"/>
      <w:bookmarkEnd w:id="0"/>
    </w:p>
    <w:p w:rsidR="003157E0" w:rsidRDefault="004C50D9" w:rsidP="003157E0">
      <w:pPr>
        <w:ind w:right="2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C0A0A"/>
          <w:sz w:val="28"/>
          <w:szCs w:val="28"/>
        </w:rPr>
        <w:t xml:space="preserve"> </w:t>
      </w:r>
      <w:r w:rsidRPr="004C50D9">
        <w:rPr>
          <w:rFonts w:ascii="Times New Roman" w:eastAsia="Times New Roman" w:hAnsi="Times New Roman" w:cs="Times New Roman"/>
          <w:sz w:val="28"/>
          <w:szCs w:val="28"/>
        </w:rPr>
        <w:t>Молодой военный инженер мечтал заниматься строительством</w:t>
      </w:r>
      <w:r>
        <w:rPr>
          <w:rFonts w:ascii="Times New Roman" w:eastAsia="Times New Roman" w:hAnsi="Times New Roman" w:cs="Times New Roman"/>
          <w:color w:val="0C0A0A"/>
          <w:sz w:val="28"/>
          <w:szCs w:val="28"/>
        </w:rPr>
        <w:t xml:space="preserve"> </w:t>
      </w:r>
      <w:r w:rsidRPr="004C50D9">
        <w:rPr>
          <w:rFonts w:ascii="Times New Roman" w:eastAsia="Times New Roman" w:hAnsi="Times New Roman" w:cs="Times New Roman"/>
          <w:sz w:val="28"/>
          <w:szCs w:val="28"/>
        </w:rPr>
        <w:t xml:space="preserve">укреплений, поэтому написал письмо Владимиру Гавриловичу </w:t>
      </w:r>
      <w:proofErr w:type="spellStart"/>
      <w:r w:rsidRPr="004C50D9">
        <w:rPr>
          <w:rFonts w:ascii="Times New Roman" w:eastAsia="Times New Roman" w:hAnsi="Times New Roman" w:cs="Times New Roman"/>
          <w:sz w:val="28"/>
          <w:szCs w:val="28"/>
        </w:rPr>
        <w:t>Политковскому</w:t>
      </w:r>
      <w:proofErr w:type="spellEnd"/>
      <w:r w:rsidRPr="004C50D9">
        <w:rPr>
          <w:rFonts w:ascii="Times New Roman" w:eastAsia="Times New Roman" w:hAnsi="Times New Roman" w:cs="Times New Roman"/>
          <w:sz w:val="28"/>
          <w:szCs w:val="28"/>
        </w:rPr>
        <w:t xml:space="preserve">, который с 1838 года являлся дежурным штаб-офицером </w:t>
      </w:r>
      <w:proofErr w:type="gramStart"/>
      <w:r w:rsidRPr="004C50D9">
        <w:rPr>
          <w:rFonts w:ascii="Times New Roman" w:eastAsia="Times New Roman" w:hAnsi="Times New Roman" w:cs="Times New Roman"/>
          <w:sz w:val="28"/>
          <w:szCs w:val="28"/>
        </w:rPr>
        <w:t>генерал-инспектора</w:t>
      </w:r>
      <w:proofErr w:type="gramEnd"/>
      <w:r w:rsidRPr="004C50D9">
        <w:rPr>
          <w:rFonts w:ascii="Times New Roman" w:eastAsia="Times New Roman" w:hAnsi="Times New Roman" w:cs="Times New Roman"/>
          <w:sz w:val="28"/>
          <w:szCs w:val="28"/>
        </w:rPr>
        <w:t xml:space="preserve"> по инженерной части. В письме Э.И. Тотлебен подавал прошение о переводе в сапёрные войска и о последующем переводе в гвардию. </w:t>
      </w:r>
      <w:proofErr w:type="gramStart"/>
      <w:r w:rsidRPr="004C50D9">
        <w:rPr>
          <w:rFonts w:ascii="Times New Roman" w:eastAsia="Times New Roman" w:hAnsi="Times New Roman" w:cs="Times New Roman"/>
          <w:sz w:val="28"/>
          <w:szCs w:val="28"/>
        </w:rPr>
        <w:t xml:space="preserve">Его первая просьба была удовлетворена: он попал сначала в Гренадёрский, впоследствии – в Учебный сапёрный батальон. </w:t>
      </w:r>
      <w:proofErr w:type="gramEnd"/>
    </w:p>
    <w:p w:rsidR="004738BC" w:rsidRPr="003157E0" w:rsidRDefault="004C50D9" w:rsidP="003157E0">
      <w:pPr>
        <w:ind w:right="20" w:firstLine="709"/>
        <w:jc w:val="both"/>
        <w:rPr>
          <w:rFonts w:ascii="Times New Roman" w:eastAsia="Times New Roman" w:hAnsi="Times New Roman" w:cs="Times New Roman"/>
          <w:color w:val="0C0A0A"/>
          <w:sz w:val="28"/>
          <w:szCs w:val="28"/>
        </w:rPr>
      </w:pPr>
      <w:r w:rsidRPr="004C50D9">
        <w:rPr>
          <w:rFonts w:ascii="Times New Roman" w:eastAsia="Times New Roman" w:hAnsi="Times New Roman" w:cs="Times New Roman"/>
          <w:sz w:val="28"/>
          <w:szCs w:val="28"/>
        </w:rPr>
        <w:t>Это второе назначение сыграло большую роль в его судьбе, поскольку именно в составе Учебного батальона</w:t>
      </w:r>
      <w:r w:rsidR="003157E0" w:rsidRPr="004C50D9">
        <w:rPr>
          <w:rFonts w:ascii="Times New Roman" w:eastAsia="Times New Roman" w:hAnsi="Times New Roman" w:cs="Times New Roman"/>
          <w:sz w:val="28"/>
          <w:szCs w:val="28"/>
        </w:rPr>
        <w:t>,</w:t>
      </w:r>
      <w:r w:rsidR="003157E0">
        <w:rPr>
          <w:rFonts w:ascii="Times New Roman" w:eastAsia="Times New Roman" w:hAnsi="Times New Roman" w:cs="Times New Roman"/>
          <w:sz w:val="28"/>
          <w:szCs w:val="28"/>
        </w:rPr>
        <w:t xml:space="preserve"> участвуя в практических работах сапёров</w:t>
      </w:r>
      <w:r w:rsidR="003157E0" w:rsidRPr="004C50D9">
        <w:rPr>
          <w:rFonts w:ascii="Times New Roman" w:eastAsia="Times New Roman" w:hAnsi="Times New Roman" w:cs="Times New Roman"/>
          <w:sz w:val="28"/>
          <w:szCs w:val="28"/>
        </w:rPr>
        <w:t>,</w:t>
      </w:r>
      <w:r w:rsidRPr="004C50D9">
        <w:rPr>
          <w:rFonts w:ascii="Times New Roman" w:eastAsia="Times New Roman" w:hAnsi="Times New Roman" w:cs="Times New Roman"/>
          <w:sz w:val="28"/>
          <w:szCs w:val="28"/>
        </w:rPr>
        <w:t xml:space="preserve"> он в Царском </w:t>
      </w:r>
      <w:r w:rsidRPr="003157E0">
        <w:rPr>
          <w:rFonts w:ascii="Times New Roman" w:eastAsia="Times New Roman" w:hAnsi="Times New Roman" w:cs="Times New Roman"/>
          <w:sz w:val="28"/>
          <w:szCs w:val="28"/>
        </w:rPr>
        <w:t xml:space="preserve">селе встретился с Карлом Александровичем </w:t>
      </w:r>
      <w:proofErr w:type="spellStart"/>
      <w:r w:rsidRPr="003157E0">
        <w:rPr>
          <w:rFonts w:ascii="Times New Roman" w:eastAsia="Times New Roman" w:hAnsi="Times New Roman" w:cs="Times New Roman"/>
          <w:sz w:val="28"/>
          <w:szCs w:val="28"/>
        </w:rPr>
        <w:lastRenderedPageBreak/>
        <w:t>Шильдером</w:t>
      </w:r>
      <w:proofErr w:type="spellEnd"/>
      <w:r w:rsidRPr="003157E0">
        <w:rPr>
          <w:rFonts w:ascii="Times New Roman" w:eastAsia="Times New Roman" w:hAnsi="Times New Roman" w:cs="Times New Roman"/>
          <w:sz w:val="28"/>
          <w:szCs w:val="28"/>
        </w:rPr>
        <w:t xml:space="preserve"> – одним из самых известных русских инженеров-изобретателей первой половины XIX века.</w:t>
      </w:r>
      <w:r w:rsidRPr="003157E0">
        <w:rPr>
          <w:rFonts w:ascii="Times New Roman" w:eastAsia="Times New Roman" w:hAnsi="Times New Roman" w:cs="Times New Roman"/>
          <w:color w:val="0C0A0A"/>
          <w:sz w:val="28"/>
          <w:szCs w:val="28"/>
        </w:rPr>
        <w:t xml:space="preserve"> </w:t>
      </w:r>
      <w:r w:rsidR="004738BC" w:rsidRPr="003157E0">
        <w:rPr>
          <w:rFonts w:ascii="Times New Roman" w:eastAsia="Times New Roman" w:hAnsi="Times New Roman" w:cs="Times New Roman"/>
          <w:color w:val="0C0A0A"/>
          <w:sz w:val="28"/>
          <w:szCs w:val="28"/>
        </w:rPr>
        <w:t xml:space="preserve">Генерал быстро оценил знания и старание по службе молодого офицера и поручил ему заняться изучением и практическими вопросами </w:t>
      </w:r>
      <w:proofErr w:type="spellStart"/>
      <w:proofErr w:type="gramStart"/>
      <w:r w:rsidR="004738BC" w:rsidRPr="003157E0">
        <w:rPr>
          <w:rFonts w:ascii="Times New Roman" w:eastAsia="Times New Roman" w:hAnsi="Times New Roman" w:cs="Times New Roman"/>
          <w:color w:val="0C0A0A"/>
          <w:sz w:val="28"/>
          <w:szCs w:val="28"/>
        </w:rPr>
        <w:t>контр-минной</w:t>
      </w:r>
      <w:proofErr w:type="spellEnd"/>
      <w:proofErr w:type="gramEnd"/>
      <w:r w:rsidR="004738BC" w:rsidRPr="003157E0">
        <w:rPr>
          <w:rFonts w:ascii="Times New Roman" w:eastAsia="Times New Roman" w:hAnsi="Times New Roman" w:cs="Times New Roman"/>
          <w:color w:val="0C0A0A"/>
          <w:sz w:val="28"/>
          <w:szCs w:val="28"/>
        </w:rPr>
        <w:t xml:space="preserve"> войны, как средства для восстановления равновесия между осадой и обороной крепостей.</w:t>
      </w:r>
      <w:r w:rsidR="002E1EAE">
        <w:rPr>
          <w:rFonts w:ascii="Times New Roman" w:eastAsia="Times New Roman" w:hAnsi="Times New Roman" w:cs="Times New Roman"/>
          <w:color w:val="0C0A0A"/>
          <w:sz w:val="28"/>
          <w:szCs w:val="28"/>
        </w:rPr>
        <w:t xml:space="preserve"> </w:t>
      </w:r>
      <w:r w:rsidR="002C1BBF">
        <w:rPr>
          <w:rFonts w:ascii="Times New Roman" w:eastAsia="Times New Roman" w:hAnsi="Times New Roman" w:cs="Times New Roman"/>
          <w:sz w:val="28"/>
          <w:szCs w:val="28"/>
        </w:rPr>
        <w:t xml:space="preserve"> </w:t>
      </w:r>
    </w:p>
    <w:p w:rsidR="003157E0" w:rsidRPr="003157E0" w:rsidRDefault="003157E0" w:rsidP="002E1EAE">
      <w:pPr>
        <w:ind w:right="160" w:firstLine="969"/>
        <w:jc w:val="both"/>
        <w:rPr>
          <w:rFonts w:ascii="Times New Roman" w:eastAsia="Times New Roman" w:hAnsi="Times New Roman" w:cs="Times New Roman"/>
          <w:sz w:val="28"/>
          <w:szCs w:val="28"/>
        </w:rPr>
      </w:pPr>
      <w:r w:rsidRPr="003157E0">
        <w:rPr>
          <w:rFonts w:ascii="Times New Roman" w:eastAsia="Times New Roman" w:hAnsi="Times New Roman" w:cs="Times New Roman"/>
          <w:sz w:val="28"/>
          <w:szCs w:val="28"/>
        </w:rPr>
        <w:t xml:space="preserve">Основным методом разрушения вражеских укреплений в первой половине XIX века оставалась закладка под них мин. Для защиты от подкопов инженером К.А. </w:t>
      </w:r>
      <w:proofErr w:type="spellStart"/>
      <w:r w:rsidRPr="003157E0">
        <w:rPr>
          <w:rFonts w:ascii="Times New Roman" w:eastAsia="Times New Roman" w:hAnsi="Times New Roman" w:cs="Times New Roman"/>
          <w:sz w:val="28"/>
          <w:szCs w:val="28"/>
        </w:rPr>
        <w:t>Шильдером</w:t>
      </w:r>
      <w:proofErr w:type="spellEnd"/>
      <w:r w:rsidRPr="003157E0">
        <w:rPr>
          <w:rFonts w:ascii="Times New Roman" w:eastAsia="Times New Roman" w:hAnsi="Times New Roman" w:cs="Times New Roman"/>
          <w:sz w:val="28"/>
          <w:szCs w:val="28"/>
        </w:rPr>
        <w:t xml:space="preserve"> была разработана трубная </w:t>
      </w:r>
      <w:proofErr w:type="spellStart"/>
      <w:r w:rsidRPr="003157E0">
        <w:rPr>
          <w:rFonts w:ascii="Times New Roman" w:eastAsia="Times New Roman" w:hAnsi="Times New Roman" w:cs="Times New Roman"/>
          <w:sz w:val="28"/>
          <w:szCs w:val="28"/>
        </w:rPr>
        <w:t>контрминная</w:t>
      </w:r>
      <w:proofErr w:type="spellEnd"/>
      <w:r w:rsidRPr="003157E0">
        <w:rPr>
          <w:rFonts w:ascii="Times New Roman" w:eastAsia="Times New Roman" w:hAnsi="Times New Roman" w:cs="Times New Roman"/>
          <w:sz w:val="28"/>
          <w:szCs w:val="28"/>
        </w:rPr>
        <w:t xml:space="preserve"> система. Её главное преимущество - копать нужно было только магистральные галереи и ответвления от них. Вместо рытья рукавов для закладки контрмин в грунте высверливались трубы диаметром в 5 дюймов, куда закладывались вытянутые мешки с порохом, подрываемые гальваническим зарядом. Это позволяло создать сплошное противоминное заграждение перед фасом обороняемой крепости за гораздо более короткий срок. К тому же сверление вызывало меньше шума, чем копание, из-за чего такую сапу было сложнее обнаружить. Для этого после ряда экспериментов было сконструировано специальное сверло, состоящее из коронки с резцами и приёмника взрыхлённого грунта.</w:t>
      </w:r>
    </w:p>
    <w:p w:rsidR="003157E0" w:rsidRPr="003157E0" w:rsidRDefault="003157E0" w:rsidP="002E1EAE">
      <w:pPr>
        <w:ind w:right="20" w:firstLine="969"/>
        <w:jc w:val="both"/>
        <w:rPr>
          <w:rFonts w:ascii="Times New Roman" w:eastAsia="Times New Roman" w:hAnsi="Times New Roman" w:cs="Times New Roman"/>
          <w:sz w:val="28"/>
          <w:szCs w:val="28"/>
        </w:rPr>
      </w:pPr>
      <w:r w:rsidRPr="003157E0">
        <w:rPr>
          <w:rFonts w:ascii="Times New Roman" w:eastAsia="Times New Roman" w:hAnsi="Times New Roman" w:cs="Times New Roman"/>
          <w:sz w:val="28"/>
          <w:szCs w:val="28"/>
        </w:rPr>
        <w:t xml:space="preserve">Именно на почве испытаний этого сверла и началось сотрудничество между К.А. </w:t>
      </w:r>
      <w:proofErr w:type="spellStart"/>
      <w:r w:rsidRPr="003157E0">
        <w:rPr>
          <w:rFonts w:ascii="Times New Roman" w:eastAsia="Times New Roman" w:hAnsi="Times New Roman" w:cs="Times New Roman"/>
          <w:sz w:val="28"/>
          <w:szCs w:val="28"/>
        </w:rPr>
        <w:t>Шильдером</w:t>
      </w:r>
      <w:proofErr w:type="spellEnd"/>
      <w:r w:rsidRPr="003157E0">
        <w:rPr>
          <w:rFonts w:ascii="Times New Roman" w:eastAsia="Times New Roman" w:hAnsi="Times New Roman" w:cs="Times New Roman"/>
          <w:sz w:val="28"/>
          <w:szCs w:val="28"/>
        </w:rPr>
        <w:t xml:space="preserve"> и молодым </w:t>
      </w:r>
      <w:r>
        <w:rPr>
          <w:rFonts w:ascii="Times New Roman" w:eastAsia="Times New Roman" w:hAnsi="Times New Roman" w:cs="Times New Roman"/>
          <w:sz w:val="28"/>
          <w:szCs w:val="28"/>
        </w:rPr>
        <w:t>23-летним</w:t>
      </w:r>
      <w:r w:rsidRPr="003157E0">
        <w:rPr>
          <w:rFonts w:ascii="Times New Roman" w:eastAsia="Times New Roman" w:hAnsi="Times New Roman" w:cs="Times New Roman"/>
          <w:sz w:val="28"/>
          <w:szCs w:val="28"/>
        </w:rPr>
        <w:t xml:space="preserve"> поручиком Э.И. </w:t>
      </w:r>
      <w:proofErr w:type="spellStart"/>
      <w:r w:rsidRPr="003157E0">
        <w:rPr>
          <w:rFonts w:ascii="Times New Roman" w:eastAsia="Times New Roman" w:hAnsi="Times New Roman" w:cs="Times New Roman"/>
          <w:sz w:val="28"/>
          <w:szCs w:val="28"/>
        </w:rPr>
        <w:t>Тотлебеным</w:t>
      </w:r>
      <w:proofErr w:type="spellEnd"/>
      <w:r w:rsidRPr="003157E0">
        <w:rPr>
          <w:rFonts w:ascii="Times New Roman" w:eastAsia="Times New Roman" w:hAnsi="Times New Roman" w:cs="Times New Roman"/>
          <w:sz w:val="28"/>
          <w:szCs w:val="28"/>
        </w:rPr>
        <w:t xml:space="preserve">. Важной вехой в исследованиях стал эксперимент, проведённый в Киеве в 1844 году. При содействии К.А. </w:t>
      </w:r>
      <w:proofErr w:type="spellStart"/>
      <w:r w:rsidRPr="003157E0">
        <w:rPr>
          <w:rFonts w:ascii="Times New Roman" w:eastAsia="Times New Roman" w:hAnsi="Times New Roman" w:cs="Times New Roman"/>
          <w:sz w:val="28"/>
          <w:szCs w:val="28"/>
        </w:rPr>
        <w:t>Шильдера</w:t>
      </w:r>
      <w:proofErr w:type="spellEnd"/>
      <w:r w:rsidRPr="003157E0">
        <w:rPr>
          <w:rFonts w:ascii="Times New Roman" w:eastAsia="Times New Roman" w:hAnsi="Times New Roman" w:cs="Times New Roman"/>
          <w:sz w:val="28"/>
          <w:szCs w:val="28"/>
        </w:rPr>
        <w:t xml:space="preserve"> именно Э.И. </w:t>
      </w:r>
      <w:proofErr w:type="spellStart"/>
      <w:r w:rsidRPr="003157E0">
        <w:rPr>
          <w:rFonts w:ascii="Times New Roman" w:eastAsia="Times New Roman" w:hAnsi="Times New Roman" w:cs="Times New Roman"/>
          <w:sz w:val="28"/>
          <w:szCs w:val="28"/>
        </w:rPr>
        <w:t>Тотлебен</w:t>
      </w:r>
      <w:proofErr w:type="spellEnd"/>
      <w:r w:rsidRPr="003157E0">
        <w:rPr>
          <w:rFonts w:ascii="Times New Roman" w:eastAsia="Times New Roman" w:hAnsi="Times New Roman" w:cs="Times New Roman"/>
          <w:sz w:val="28"/>
          <w:szCs w:val="28"/>
        </w:rPr>
        <w:t xml:space="preserve"> был направлен в Киев для того, чтобы обучить солдат методам работы с новым оборудованием и участвовать в эксперименте. Особая роль этого эксперимента в судьбе Э.И. </w:t>
      </w:r>
      <w:proofErr w:type="spellStart"/>
      <w:r w:rsidRPr="003157E0">
        <w:rPr>
          <w:rFonts w:ascii="Times New Roman" w:eastAsia="Times New Roman" w:hAnsi="Times New Roman" w:cs="Times New Roman"/>
          <w:sz w:val="28"/>
          <w:szCs w:val="28"/>
        </w:rPr>
        <w:t>Тотлебена</w:t>
      </w:r>
      <w:proofErr w:type="spellEnd"/>
      <w:r w:rsidRPr="003157E0">
        <w:rPr>
          <w:rFonts w:ascii="Times New Roman" w:eastAsia="Times New Roman" w:hAnsi="Times New Roman" w:cs="Times New Roman"/>
          <w:sz w:val="28"/>
          <w:szCs w:val="28"/>
        </w:rPr>
        <w:t xml:space="preserve"> заключалась в том, что там он действовал гораздо более самостоятельно. В финале опыта бойцы должны были в обстановке, максимально приближённой к боевой, используя трубную </w:t>
      </w:r>
      <w:proofErr w:type="spellStart"/>
      <w:r w:rsidRPr="003157E0">
        <w:rPr>
          <w:rFonts w:ascii="Times New Roman" w:eastAsia="Times New Roman" w:hAnsi="Times New Roman" w:cs="Times New Roman"/>
          <w:sz w:val="28"/>
          <w:szCs w:val="28"/>
        </w:rPr>
        <w:t>контрминную</w:t>
      </w:r>
      <w:proofErr w:type="spellEnd"/>
      <w:r w:rsidRPr="003157E0">
        <w:rPr>
          <w:rFonts w:ascii="Times New Roman" w:eastAsia="Times New Roman" w:hAnsi="Times New Roman" w:cs="Times New Roman"/>
          <w:sz w:val="28"/>
          <w:szCs w:val="28"/>
        </w:rPr>
        <w:t xml:space="preserve"> систему, препятствовать сапёрным работам условного</w:t>
      </w:r>
      <w:bookmarkStart w:id="1" w:name="page15"/>
      <w:bookmarkEnd w:id="1"/>
      <w:r w:rsidR="0021118A">
        <w:rPr>
          <w:rFonts w:ascii="Times New Roman" w:eastAsia="Times New Roman" w:hAnsi="Times New Roman" w:cs="Times New Roman"/>
          <w:sz w:val="28"/>
          <w:szCs w:val="28"/>
        </w:rPr>
        <w:t xml:space="preserve"> </w:t>
      </w:r>
      <w:r w:rsidRPr="003157E0">
        <w:rPr>
          <w:rFonts w:ascii="Times New Roman" w:eastAsia="Times New Roman" w:hAnsi="Times New Roman" w:cs="Times New Roman"/>
          <w:sz w:val="28"/>
          <w:szCs w:val="28"/>
        </w:rPr>
        <w:t>противника. Испытания прошли успешно, так как за 2,5</w:t>
      </w:r>
      <w:r w:rsidR="0021118A">
        <w:rPr>
          <w:rFonts w:ascii="Times New Roman" w:eastAsia="Times New Roman" w:hAnsi="Times New Roman" w:cs="Times New Roman"/>
          <w:sz w:val="28"/>
          <w:szCs w:val="28"/>
        </w:rPr>
        <w:t xml:space="preserve"> часа</w:t>
      </w:r>
      <w:r w:rsidRPr="003157E0">
        <w:rPr>
          <w:rFonts w:ascii="Times New Roman" w:eastAsia="Times New Roman" w:hAnsi="Times New Roman" w:cs="Times New Roman"/>
          <w:sz w:val="28"/>
          <w:szCs w:val="28"/>
        </w:rPr>
        <w:t xml:space="preserve"> условный противник смог продвинуть свои подступы не более</w:t>
      </w:r>
      <w:proofErr w:type="gramStart"/>
      <w:r w:rsidRPr="003157E0">
        <w:rPr>
          <w:rFonts w:ascii="Times New Roman" w:eastAsia="Times New Roman" w:hAnsi="Times New Roman" w:cs="Times New Roman"/>
          <w:sz w:val="28"/>
          <w:szCs w:val="28"/>
        </w:rPr>
        <w:t>,</w:t>
      </w:r>
      <w:proofErr w:type="gramEnd"/>
      <w:r w:rsidRPr="003157E0">
        <w:rPr>
          <w:rFonts w:ascii="Times New Roman" w:eastAsia="Times New Roman" w:hAnsi="Times New Roman" w:cs="Times New Roman"/>
          <w:sz w:val="28"/>
          <w:szCs w:val="28"/>
        </w:rPr>
        <w:t xml:space="preserve"> чем на 24 фута, в то время как при использовании старых методов защиты было возможно продвижение и на 129 футов. </w:t>
      </w:r>
      <w:r w:rsidR="002C1BBF">
        <w:rPr>
          <w:rFonts w:ascii="Times New Roman" w:eastAsia="Times New Roman" w:hAnsi="Times New Roman" w:cs="Times New Roman"/>
          <w:sz w:val="28"/>
          <w:szCs w:val="28"/>
        </w:rPr>
        <w:t xml:space="preserve"> </w:t>
      </w:r>
      <w:r w:rsidR="0021118A">
        <w:rPr>
          <w:rFonts w:ascii="Times New Roman" w:eastAsia="Times New Roman" w:hAnsi="Times New Roman" w:cs="Times New Roman"/>
          <w:sz w:val="28"/>
          <w:szCs w:val="28"/>
        </w:rPr>
        <w:t xml:space="preserve"> </w:t>
      </w:r>
    </w:p>
    <w:p w:rsidR="003157E0" w:rsidRPr="003157E0" w:rsidRDefault="00F760FB" w:rsidP="002C1BBF">
      <w:pPr>
        <w:ind w:right="40" w:firstLine="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этого </w:t>
      </w:r>
      <w:r w:rsidR="003157E0" w:rsidRPr="003157E0">
        <w:rPr>
          <w:rFonts w:ascii="Times New Roman" w:eastAsia="Times New Roman" w:hAnsi="Times New Roman" w:cs="Times New Roman"/>
          <w:sz w:val="28"/>
          <w:szCs w:val="28"/>
        </w:rPr>
        <w:t xml:space="preserve">Э.И. Тотлебен провёл собственные изыскания и усовершенствовал сверло для трубной </w:t>
      </w:r>
      <w:proofErr w:type="spellStart"/>
      <w:r w:rsidR="003157E0" w:rsidRPr="003157E0">
        <w:rPr>
          <w:rFonts w:ascii="Times New Roman" w:eastAsia="Times New Roman" w:hAnsi="Times New Roman" w:cs="Times New Roman"/>
          <w:sz w:val="28"/>
          <w:szCs w:val="28"/>
        </w:rPr>
        <w:t>контрминной</w:t>
      </w:r>
      <w:proofErr w:type="spellEnd"/>
      <w:r w:rsidR="003157E0" w:rsidRPr="003157E0">
        <w:rPr>
          <w:rFonts w:ascii="Times New Roman" w:eastAsia="Times New Roman" w:hAnsi="Times New Roman" w:cs="Times New Roman"/>
          <w:sz w:val="28"/>
          <w:szCs w:val="28"/>
        </w:rPr>
        <w:t xml:space="preserve"> системы. В 1845 году в Киеве начали новые испытания трубной </w:t>
      </w:r>
      <w:proofErr w:type="spellStart"/>
      <w:proofErr w:type="gramStart"/>
      <w:r w:rsidR="003157E0" w:rsidRPr="003157E0">
        <w:rPr>
          <w:rFonts w:ascii="Times New Roman" w:eastAsia="Times New Roman" w:hAnsi="Times New Roman" w:cs="Times New Roman"/>
          <w:sz w:val="28"/>
          <w:szCs w:val="28"/>
        </w:rPr>
        <w:t>контр</w:t>
      </w:r>
      <w:r>
        <w:rPr>
          <w:rFonts w:ascii="Times New Roman" w:eastAsia="Times New Roman" w:hAnsi="Times New Roman" w:cs="Times New Roman"/>
          <w:sz w:val="28"/>
          <w:szCs w:val="28"/>
        </w:rPr>
        <w:t>-</w:t>
      </w:r>
      <w:r w:rsidR="003157E0" w:rsidRPr="003157E0">
        <w:rPr>
          <w:rFonts w:ascii="Times New Roman" w:eastAsia="Times New Roman" w:hAnsi="Times New Roman" w:cs="Times New Roman"/>
          <w:sz w:val="28"/>
          <w:szCs w:val="28"/>
        </w:rPr>
        <w:t>минной</w:t>
      </w:r>
      <w:proofErr w:type="spellEnd"/>
      <w:proofErr w:type="gramEnd"/>
      <w:r w:rsidR="003157E0" w:rsidRPr="003157E0">
        <w:rPr>
          <w:rFonts w:ascii="Times New Roman" w:eastAsia="Times New Roman" w:hAnsi="Times New Roman" w:cs="Times New Roman"/>
          <w:sz w:val="28"/>
          <w:szCs w:val="28"/>
        </w:rPr>
        <w:t xml:space="preserve"> системы, проходящие под руководством Э.И. </w:t>
      </w:r>
      <w:proofErr w:type="spellStart"/>
      <w:r w:rsidR="003157E0" w:rsidRPr="003157E0">
        <w:rPr>
          <w:rFonts w:ascii="Times New Roman" w:eastAsia="Times New Roman" w:hAnsi="Times New Roman" w:cs="Times New Roman"/>
          <w:sz w:val="28"/>
          <w:szCs w:val="28"/>
        </w:rPr>
        <w:t>Тотлебена</w:t>
      </w:r>
      <w:proofErr w:type="spellEnd"/>
      <w:r w:rsidR="003157E0" w:rsidRPr="003157E0">
        <w:rPr>
          <w:rFonts w:ascii="Times New Roman" w:eastAsia="Times New Roman" w:hAnsi="Times New Roman" w:cs="Times New Roman"/>
          <w:sz w:val="28"/>
          <w:szCs w:val="28"/>
        </w:rPr>
        <w:t>. Он решил внести</w:t>
      </w:r>
      <w:r>
        <w:rPr>
          <w:rFonts w:ascii="Times New Roman" w:eastAsia="Times New Roman" w:hAnsi="Times New Roman" w:cs="Times New Roman"/>
          <w:sz w:val="28"/>
          <w:szCs w:val="28"/>
        </w:rPr>
        <w:t xml:space="preserve"> изменения в предложенную Военным </w:t>
      </w:r>
      <w:r w:rsidR="003157E0" w:rsidRPr="003157E0">
        <w:rPr>
          <w:rFonts w:ascii="Times New Roman" w:eastAsia="Times New Roman" w:hAnsi="Times New Roman" w:cs="Times New Roman"/>
          <w:sz w:val="28"/>
          <w:szCs w:val="28"/>
        </w:rPr>
        <w:t>Учёным комитетом процедуру эксперимента, увеличив как продолжительность эксперимента, так и площадь, покрытую контрминами. Отражая попытки условного противника приблизиться с помощью сап и подземных подступов, Э.И. Тотлебен произвёл 37 взрывов, которые 18 раз поражали наземные и подземные работы противника. Враг лишь через 8 дней смог достичь подошвы гласиса, и это при условии, что ему не мешал ни артиллерийский, ни ружейный огонь</w:t>
      </w:r>
      <w:hyperlink w:anchor="page15" w:history="1"/>
      <w:r w:rsidR="002C1BBF">
        <w:rPr>
          <w:rFonts w:ascii="Times New Roman" w:eastAsia="Times New Roman" w:hAnsi="Times New Roman" w:cs="Times New Roman"/>
          <w:sz w:val="28"/>
          <w:szCs w:val="28"/>
        </w:rPr>
        <w:t>.</w:t>
      </w:r>
    </w:p>
    <w:p w:rsidR="003157E0" w:rsidRPr="003157E0" w:rsidRDefault="003157E0" w:rsidP="002C1BBF">
      <w:pPr>
        <w:ind w:right="80" w:firstLine="969"/>
        <w:jc w:val="both"/>
        <w:rPr>
          <w:rFonts w:ascii="Times New Roman" w:eastAsia="Times New Roman" w:hAnsi="Times New Roman" w:cs="Times New Roman"/>
          <w:sz w:val="28"/>
          <w:szCs w:val="28"/>
        </w:rPr>
      </w:pPr>
      <w:r w:rsidRPr="003157E0">
        <w:rPr>
          <w:rFonts w:ascii="Times New Roman" w:eastAsia="Times New Roman" w:hAnsi="Times New Roman" w:cs="Times New Roman"/>
          <w:sz w:val="28"/>
          <w:szCs w:val="28"/>
        </w:rPr>
        <w:t xml:space="preserve">По мнению Н.К. </w:t>
      </w:r>
      <w:proofErr w:type="spellStart"/>
      <w:r w:rsidRPr="003157E0">
        <w:rPr>
          <w:rFonts w:ascii="Times New Roman" w:eastAsia="Times New Roman" w:hAnsi="Times New Roman" w:cs="Times New Roman"/>
          <w:sz w:val="28"/>
          <w:szCs w:val="28"/>
        </w:rPr>
        <w:t>Шильдера</w:t>
      </w:r>
      <w:proofErr w:type="spellEnd"/>
      <w:r w:rsidRPr="003157E0">
        <w:rPr>
          <w:rFonts w:ascii="Times New Roman" w:eastAsia="Times New Roman" w:hAnsi="Times New Roman" w:cs="Times New Roman"/>
          <w:sz w:val="28"/>
          <w:szCs w:val="28"/>
        </w:rPr>
        <w:t>, в ходе экспериментов 1840 – 1845 годов Э.И. Тотлебен получил значительный и оч</w:t>
      </w:r>
      <w:r w:rsidR="0021118A">
        <w:rPr>
          <w:rFonts w:ascii="Times New Roman" w:eastAsia="Times New Roman" w:hAnsi="Times New Roman" w:cs="Times New Roman"/>
          <w:sz w:val="28"/>
          <w:szCs w:val="28"/>
        </w:rPr>
        <w:t xml:space="preserve">ень ценный опыт подземной </w:t>
      </w:r>
      <w:r w:rsidR="0021118A">
        <w:rPr>
          <w:rFonts w:ascii="Times New Roman" w:eastAsia="Times New Roman" w:hAnsi="Times New Roman" w:cs="Times New Roman"/>
          <w:sz w:val="28"/>
          <w:szCs w:val="28"/>
        </w:rPr>
        <w:lastRenderedPageBreak/>
        <w:t xml:space="preserve">войны и </w:t>
      </w:r>
      <w:r w:rsidRPr="003157E0">
        <w:rPr>
          <w:rFonts w:ascii="Times New Roman" w:eastAsia="Times New Roman" w:hAnsi="Times New Roman" w:cs="Times New Roman"/>
          <w:sz w:val="28"/>
          <w:szCs w:val="28"/>
        </w:rPr>
        <w:t xml:space="preserve">практического применения </w:t>
      </w:r>
      <w:proofErr w:type="spellStart"/>
      <w:proofErr w:type="gramStart"/>
      <w:r w:rsidRPr="003157E0">
        <w:rPr>
          <w:rFonts w:ascii="Times New Roman" w:eastAsia="Times New Roman" w:hAnsi="Times New Roman" w:cs="Times New Roman"/>
          <w:sz w:val="28"/>
          <w:szCs w:val="28"/>
        </w:rPr>
        <w:t>контр-мин</w:t>
      </w:r>
      <w:proofErr w:type="spellEnd"/>
      <w:proofErr w:type="gramEnd"/>
      <w:r w:rsidRPr="003157E0">
        <w:rPr>
          <w:rFonts w:ascii="Times New Roman" w:eastAsia="Times New Roman" w:hAnsi="Times New Roman" w:cs="Times New Roman"/>
          <w:sz w:val="28"/>
          <w:szCs w:val="28"/>
        </w:rPr>
        <w:t>. Этот опыт мог оказаться весьма полезным уже в ходе подземной войны в ходе обороны Севастополя.</w:t>
      </w:r>
    </w:p>
    <w:p w:rsidR="003157E0" w:rsidRPr="003157E0" w:rsidRDefault="003157E0" w:rsidP="00A755A8">
      <w:pPr>
        <w:tabs>
          <w:tab w:val="left" w:pos="9355"/>
        </w:tabs>
        <w:ind w:right="440" w:firstLine="969"/>
        <w:jc w:val="both"/>
        <w:rPr>
          <w:rFonts w:ascii="Times New Roman" w:eastAsia="Times New Roman" w:hAnsi="Times New Roman" w:cs="Times New Roman"/>
          <w:sz w:val="28"/>
          <w:szCs w:val="28"/>
        </w:rPr>
      </w:pPr>
      <w:r w:rsidRPr="003157E0">
        <w:rPr>
          <w:rFonts w:ascii="Times New Roman" w:eastAsia="Times New Roman" w:hAnsi="Times New Roman" w:cs="Times New Roman"/>
          <w:sz w:val="28"/>
          <w:szCs w:val="28"/>
        </w:rPr>
        <w:t xml:space="preserve">Усовершенствовав сверло для трубной </w:t>
      </w:r>
      <w:proofErr w:type="spellStart"/>
      <w:proofErr w:type="gramStart"/>
      <w:r w:rsidRPr="003157E0">
        <w:rPr>
          <w:rFonts w:ascii="Times New Roman" w:eastAsia="Times New Roman" w:hAnsi="Times New Roman" w:cs="Times New Roman"/>
          <w:sz w:val="28"/>
          <w:szCs w:val="28"/>
        </w:rPr>
        <w:t>контр-минной</w:t>
      </w:r>
      <w:proofErr w:type="spellEnd"/>
      <w:proofErr w:type="gramEnd"/>
      <w:r w:rsidRPr="003157E0">
        <w:rPr>
          <w:rFonts w:ascii="Times New Roman" w:eastAsia="Times New Roman" w:hAnsi="Times New Roman" w:cs="Times New Roman"/>
          <w:sz w:val="28"/>
          <w:szCs w:val="28"/>
        </w:rPr>
        <w:t xml:space="preserve"> системы, он проявил себя и как теоретик инженерного дела</w:t>
      </w:r>
      <w:r w:rsidR="002C1BBF">
        <w:rPr>
          <w:rFonts w:ascii="Times New Roman" w:eastAsia="Times New Roman" w:hAnsi="Times New Roman" w:cs="Times New Roman"/>
          <w:sz w:val="28"/>
          <w:szCs w:val="28"/>
        </w:rPr>
        <w:t>.</w:t>
      </w:r>
    </w:p>
    <w:p w:rsidR="002C1BBF" w:rsidRDefault="003157E0" w:rsidP="00A755A8">
      <w:pPr>
        <w:tabs>
          <w:tab w:val="left" w:pos="9355"/>
        </w:tabs>
        <w:ind w:right="320" w:firstLine="969"/>
        <w:jc w:val="both"/>
        <w:rPr>
          <w:rFonts w:ascii="Times New Roman" w:eastAsia="Times New Roman" w:hAnsi="Times New Roman" w:cs="Times New Roman"/>
          <w:sz w:val="28"/>
          <w:szCs w:val="28"/>
        </w:rPr>
      </w:pPr>
      <w:r w:rsidRPr="003157E0">
        <w:rPr>
          <w:rFonts w:ascii="Times New Roman" w:eastAsia="Times New Roman" w:hAnsi="Times New Roman" w:cs="Times New Roman"/>
          <w:sz w:val="28"/>
          <w:szCs w:val="28"/>
        </w:rPr>
        <w:t>Последнее было важно, так как в 1848 году Э.И. Тотлебен был отправлен на Кавказ для обеспечения применения сверлильного бурава при осаде укреплённых аулов Шамиля в Дагестане. Именно он был послан готовить к применению новое оружие, что подтверждало определённое признание за ним высокого уровня профессиональной подготовки.</w:t>
      </w:r>
      <w:r w:rsidR="002C1BBF">
        <w:rPr>
          <w:rFonts w:ascii="Times New Roman" w:eastAsia="Times New Roman" w:hAnsi="Times New Roman" w:cs="Times New Roman"/>
          <w:sz w:val="28"/>
          <w:szCs w:val="28"/>
        </w:rPr>
        <w:t xml:space="preserve">  </w:t>
      </w:r>
    </w:p>
    <w:p w:rsidR="002C1BBF" w:rsidRPr="00481565" w:rsidRDefault="002C1BBF" w:rsidP="00A755A8">
      <w:pPr>
        <w:tabs>
          <w:tab w:val="left" w:pos="9355"/>
        </w:tabs>
        <w:ind w:right="320" w:firstLine="709"/>
        <w:jc w:val="both"/>
        <w:rPr>
          <w:rFonts w:ascii="Times New Roman" w:eastAsia="Times New Roman" w:hAnsi="Times New Roman" w:cs="Times New Roman"/>
          <w:sz w:val="28"/>
          <w:szCs w:val="28"/>
        </w:rPr>
      </w:pPr>
      <w:r>
        <w:rPr>
          <w:sz w:val="28"/>
          <w:szCs w:val="28"/>
        </w:rPr>
        <w:t>О</w:t>
      </w:r>
      <w:r w:rsidRPr="002C1BBF">
        <w:rPr>
          <w:rFonts w:ascii="Times New Roman" w:hAnsi="Times New Roman" w:cs="Times New Roman"/>
          <w:sz w:val="28"/>
          <w:szCs w:val="28"/>
        </w:rPr>
        <w:t xml:space="preserve">пыты велись </w:t>
      </w:r>
      <w:proofErr w:type="spellStart"/>
      <w:r w:rsidRPr="002C1BBF">
        <w:rPr>
          <w:rFonts w:ascii="Times New Roman" w:hAnsi="Times New Roman" w:cs="Times New Roman"/>
          <w:sz w:val="28"/>
          <w:szCs w:val="28"/>
        </w:rPr>
        <w:t>Тотлебеным</w:t>
      </w:r>
      <w:proofErr w:type="spellEnd"/>
      <w:r w:rsidRPr="002C1BBF">
        <w:rPr>
          <w:rFonts w:ascii="Times New Roman" w:hAnsi="Times New Roman" w:cs="Times New Roman"/>
          <w:sz w:val="28"/>
          <w:szCs w:val="28"/>
        </w:rPr>
        <w:t xml:space="preserve"> в течение двух лет с выдающимся успехом. В примерной минной войне </w:t>
      </w:r>
      <w:proofErr w:type="spellStart"/>
      <w:r w:rsidRPr="002C1BBF">
        <w:rPr>
          <w:rFonts w:ascii="Times New Roman" w:hAnsi="Times New Roman" w:cs="Times New Roman"/>
          <w:sz w:val="28"/>
          <w:szCs w:val="28"/>
        </w:rPr>
        <w:t>к</w:t>
      </w:r>
      <w:r>
        <w:rPr>
          <w:rFonts w:ascii="Times New Roman" w:hAnsi="Times New Roman" w:cs="Times New Roman"/>
          <w:sz w:val="28"/>
          <w:szCs w:val="28"/>
        </w:rPr>
        <w:t>онтрминная</w:t>
      </w:r>
      <w:proofErr w:type="spellEnd"/>
      <w:r>
        <w:rPr>
          <w:rFonts w:ascii="Times New Roman" w:hAnsi="Times New Roman" w:cs="Times New Roman"/>
          <w:sz w:val="28"/>
          <w:szCs w:val="28"/>
        </w:rPr>
        <w:t xml:space="preserve"> трубная система </w:t>
      </w:r>
      <w:r w:rsidRPr="002C1BBF">
        <w:rPr>
          <w:rFonts w:ascii="Times New Roman" w:hAnsi="Times New Roman" w:cs="Times New Roman"/>
          <w:sz w:val="28"/>
          <w:szCs w:val="28"/>
        </w:rPr>
        <w:t xml:space="preserve"> дала блестящие результаты. За труды по этой командировке </w:t>
      </w:r>
      <w:proofErr w:type="spellStart"/>
      <w:r>
        <w:rPr>
          <w:rFonts w:ascii="Times New Roman" w:hAnsi="Times New Roman" w:cs="Times New Roman"/>
          <w:sz w:val="28"/>
          <w:szCs w:val="28"/>
        </w:rPr>
        <w:t>Э.И.</w:t>
      </w:r>
      <w:r w:rsidRPr="002C1BBF">
        <w:rPr>
          <w:rFonts w:ascii="Times New Roman" w:hAnsi="Times New Roman" w:cs="Times New Roman"/>
          <w:sz w:val="28"/>
          <w:szCs w:val="28"/>
        </w:rPr>
        <w:t>Тотлебен</w:t>
      </w:r>
      <w:proofErr w:type="spellEnd"/>
      <w:r w:rsidRPr="002C1BBF">
        <w:rPr>
          <w:rFonts w:ascii="Times New Roman" w:hAnsi="Times New Roman" w:cs="Times New Roman"/>
          <w:sz w:val="28"/>
          <w:szCs w:val="28"/>
        </w:rPr>
        <w:t xml:space="preserve"> 12 мая 1845 г. был произведен в штабс-капитаны.</w:t>
      </w:r>
      <w:r w:rsidRPr="002C1BBF">
        <w:rPr>
          <w:rFonts w:ascii="Times New Roman" w:hAnsi="Times New Roman"/>
          <w:sz w:val="28"/>
          <w:szCs w:val="28"/>
        </w:rPr>
        <w:t xml:space="preserve"> За свои п</w:t>
      </w:r>
      <w:r>
        <w:rPr>
          <w:rFonts w:ascii="Times New Roman" w:hAnsi="Times New Roman"/>
          <w:sz w:val="28"/>
          <w:szCs w:val="28"/>
        </w:rPr>
        <w:t>ервые технические опыты молодой инженер</w:t>
      </w:r>
      <w:r w:rsidRPr="002C1BBF">
        <w:rPr>
          <w:rFonts w:ascii="Times New Roman" w:hAnsi="Times New Roman"/>
          <w:sz w:val="28"/>
          <w:szCs w:val="28"/>
        </w:rPr>
        <w:t xml:space="preserve"> был удостоен ордена </w:t>
      </w:r>
      <w:r>
        <w:rPr>
          <w:rFonts w:ascii="Times New Roman" w:hAnsi="Times New Roman"/>
          <w:sz w:val="28"/>
          <w:szCs w:val="28"/>
        </w:rPr>
        <w:t>Святого Станислава 3-й </w:t>
      </w:r>
      <w:r w:rsidRPr="00481565">
        <w:rPr>
          <w:rFonts w:ascii="Times New Roman" w:hAnsi="Times New Roman" w:cs="Times New Roman"/>
          <w:sz w:val="28"/>
          <w:szCs w:val="28"/>
        </w:rPr>
        <w:t>степени в 1842 году и ордена Святой Анны 3-й степени в 1847году.</w:t>
      </w:r>
    </w:p>
    <w:p w:rsidR="00A755A8" w:rsidRDefault="00481565" w:rsidP="00A755A8">
      <w:pPr>
        <w:tabs>
          <w:tab w:val="left" w:pos="9355"/>
        </w:tabs>
        <w:ind w:right="20" w:firstLine="709"/>
        <w:jc w:val="both"/>
        <w:rPr>
          <w:rFonts w:ascii="Times New Roman" w:eastAsia="Times New Roman" w:hAnsi="Times New Roman"/>
          <w:sz w:val="28"/>
        </w:rPr>
      </w:pPr>
      <w:r w:rsidRPr="00481565">
        <w:rPr>
          <w:rFonts w:ascii="Times New Roman" w:hAnsi="Times New Roman" w:cs="Times New Roman"/>
          <w:sz w:val="28"/>
          <w:szCs w:val="28"/>
        </w:rPr>
        <w:t xml:space="preserve">В 1848 </w:t>
      </w:r>
      <w:proofErr w:type="spellStart"/>
      <w:r>
        <w:rPr>
          <w:rFonts w:ascii="Times New Roman" w:hAnsi="Times New Roman" w:cs="Times New Roman"/>
          <w:sz w:val="28"/>
          <w:szCs w:val="28"/>
        </w:rPr>
        <w:t>Э.И.</w:t>
      </w:r>
      <w:r w:rsidRPr="002C1BBF">
        <w:rPr>
          <w:rFonts w:ascii="Times New Roman" w:hAnsi="Times New Roman" w:cs="Times New Roman"/>
          <w:sz w:val="28"/>
          <w:szCs w:val="28"/>
        </w:rPr>
        <w:t>Тотлебен</w:t>
      </w:r>
      <w:proofErr w:type="spellEnd"/>
      <w:r w:rsidRPr="00481565">
        <w:rPr>
          <w:rFonts w:ascii="Times New Roman" w:hAnsi="Times New Roman" w:cs="Times New Roman"/>
          <w:sz w:val="28"/>
          <w:szCs w:val="28"/>
        </w:rPr>
        <w:t xml:space="preserve"> отправился на Кавказ и принял там участие в нескольк</w:t>
      </w:r>
      <w:r w:rsidRPr="00481565">
        <w:rPr>
          <w:rFonts w:ascii="Times New Roman" w:eastAsia="Times New Roman" w:hAnsi="Times New Roman" w:cs="Times New Roman"/>
          <w:sz w:val="28"/>
          <w:szCs w:val="28"/>
        </w:rPr>
        <w:t xml:space="preserve">их экспедициях. Здесь он проявил себя смелым инженером и сапером. </w:t>
      </w:r>
      <w:r w:rsidRPr="00481565">
        <w:rPr>
          <w:rFonts w:ascii="Times New Roman" w:hAnsi="Times New Roman" w:cs="Times New Roman"/>
          <w:sz w:val="28"/>
          <w:szCs w:val="28"/>
        </w:rPr>
        <w:t>Содействовал успешному ходу осады Гергебиля, где он в 80 сажень от стен аула заложил летучей сапой брешь-батарею.</w:t>
      </w:r>
      <w:r w:rsidR="00A755A8">
        <w:rPr>
          <w:rFonts w:ascii="Times New Roman" w:hAnsi="Times New Roman" w:cs="Times New Roman"/>
          <w:sz w:val="28"/>
          <w:szCs w:val="28"/>
        </w:rPr>
        <w:t xml:space="preserve"> </w:t>
      </w:r>
      <w:r w:rsidR="00A755A8">
        <w:rPr>
          <w:rFonts w:ascii="Times New Roman" w:eastAsia="Times New Roman" w:hAnsi="Times New Roman"/>
          <w:sz w:val="28"/>
        </w:rPr>
        <w:t>Основная трудность, с которой встречались атакующие: внутреннее пространство аула было заполнено близко прилегающими друг к другу каменными строениями, которые горцы использовали для обороны. Против этого мины помочь никак не могли, и у осаждающих не было очевидных причин строить минные галереи.</w:t>
      </w:r>
    </w:p>
    <w:p w:rsidR="00A755A8" w:rsidRPr="00A755A8" w:rsidRDefault="00A755A8" w:rsidP="00A755A8">
      <w:pPr>
        <w:tabs>
          <w:tab w:val="left" w:pos="9355"/>
        </w:tabs>
        <w:ind w:firstLine="709"/>
        <w:jc w:val="both"/>
        <w:rPr>
          <w:rFonts w:ascii="Times New Roman" w:eastAsia="Times New Roman" w:hAnsi="Times New Roman"/>
          <w:sz w:val="28"/>
        </w:rPr>
      </w:pPr>
      <w:r>
        <w:rPr>
          <w:rFonts w:ascii="Times New Roman" w:eastAsia="Times New Roman" w:hAnsi="Times New Roman"/>
          <w:sz w:val="28"/>
        </w:rPr>
        <w:t xml:space="preserve">Э.И. Тотлебен применил другую тактику, определённые элементы которой применял и впоследствии. Он сделал акцент на артиллерии, в которой у русских было явное преимущество. Тактика, избранная Э.И. </w:t>
      </w:r>
      <w:proofErr w:type="spellStart"/>
      <w:r>
        <w:rPr>
          <w:rFonts w:ascii="Times New Roman" w:eastAsia="Times New Roman" w:hAnsi="Times New Roman"/>
          <w:sz w:val="28"/>
        </w:rPr>
        <w:t>Тотлебеным</w:t>
      </w:r>
      <w:proofErr w:type="spellEnd"/>
      <w:r>
        <w:rPr>
          <w:rFonts w:ascii="Times New Roman" w:eastAsia="Times New Roman" w:hAnsi="Times New Roman"/>
          <w:sz w:val="28"/>
        </w:rPr>
        <w:t>, принесла свои плоды.</w:t>
      </w:r>
      <w:r w:rsidRPr="00A755A8">
        <w:rPr>
          <w:rFonts w:ascii="Times New Roman" w:eastAsia="Times New Roman" w:hAnsi="Times New Roman"/>
          <w:sz w:val="28"/>
        </w:rPr>
        <w:t xml:space="preserve"> </w:t>
      </w:r>
      <w:r>
        <w:rPr>
          <w:rFonts w:ascii="Times New Roman" w:eastAsia="Times New Roman" w:hAnsi="Times New Roman"/>
          <w:sz w:val="28"/>
        </w:rPr>
        <w:t>Горцы, понимая, что не смогут долго удерживать укрепления, оставили их и малыми группами отступили.</w:t>
      </w:r>
    </w:p>
    <w:p w:rsidR="00892D76" w:rsidRPr="00481565" w:rsidRDefault="00892D76" w:rsidP="00481565">
      <w:pPr>
        <w:ind w:right="100" w:firstLine="709"/>
        <w:jc w:val="both"/>
        <w:rPr>
          <w:rFonts w:ascii="Times New Roman" w:eastAsia="Times New Roman" w:hAnsi="Times New Roman" w:cs="Times New Roman"/>
          <w:sz w:val="28"/>
          <w:szCs w:val="28"/>
        </w:rPr>
      </w:pPr>
      <w:r w:rsidRPr="00481565">
        <w:rPr>
          <w:rFonts w:ascii="Times New Roman" w:eastAsia="Times New Roman" w:hAnsi="Times New Roman" w:cs="Times New Roman"/>
          <w:sz w:val="28"/>
          <w:szCs w:val="28"/>
        </w:rPr>
        <w:t xml:space="preserve">На Кавказе Э.И. </w:t>
      </w:r>
      <w:proofErr w:type="spellStart"/>
      <w:r w:rsidRPr="00481565">
        <w:rPr>
          <w:rFonts w:ascii="Times New Roman" w:eastAsia="Times New Roman" w:hAnsi="Times New Roman" w:cs="Times New Roman"/>
          <w:sz w:val="28"/>
          <w:szCs w:val="28"/>
        </w:rPr>
        <w:t>Тотлебену</w:t>
      </w:r>
      <w:proofErr w:type="spellEnd"/>
      <w:r w:rsidRPr="00481565">
        <w:rPr>
          <w:rFonts w:ascii="Times New Roman" w:eastAsia="Times New Roman" w:hAnsi="Times New Roman" w:cs="Times New Roman"/>
          <w:sz w:val="28"/>
          <w:szCs w:val="28"/>
        </w:rPr>
        <w:t xml:space="preserve"> довелось поучаствовать в осаде горского укрепления Чох летом 1849 года. Из-за особенностей рельефа местности и действий полевых войск Шамиля подойти к ней можно было только с южной стороны. Э.И. </w:t>
      </w:r>
      <w:proofErr w:type="spellStart"/>
      <w:r w:rsidRPr="00481565">
        <w:rPr>
          <w:rFonts w:ascii="Times New Roman" w:eastAsia="Times New Roman" w:hAnsi="Times New Roman" w:cs="Times New Roman"/>
          <w:sz w:val="28"/>
          <w:szCs w:val="28"/>
        </w:rPr>
        <w:t>Тотлебен</w:t>
      </w:r>
      <w:proofErr w:type="spellEnd"/>
      <w:r w:rsidRPr="00481565">
        <w:rPr>
          <w:rFonts w:ascii="Times New Roman" w:eastAsia="Times New Roman" w:hAnsi="Times New Roman" w:cs="Times New Roman"/>
          <w:sz w:val="28"/>
          <w:szCs w:val="28"/>
        </w:rPr>
        <w:t xml:space="preserve"> стал свидетелем применения горцами ряда приёмов, которые, по мнению Н.К. </w:t>
      </w:r>
      <w:proofErr w:type="spellStart"/>
      <w:r w:rsidRPr="00481565">
        <w:rPr>
          <w:rFonts w:ascii="Times New Roman" w:eastAsia="Times New Roman" w:hAnsi="Times New Roman" w:cs="Times New Roman"/>
          <w:sz w:val="28"/>
          <w:szCs w:val="28"/>
        </w:rPr>
        <w:t>Шильдера</w:t>
      </w:r>
      <w:proofErr w:type="spellEnd"/>
      <w:r w:rsidRPr="00481565">
        <w:rPr>
          <w:rFonts w:ascii="Times New Roman" w:eastAsia="Times New Roman" w:hAnsi="Times New Roman" w:cs="Times New Roman"/>
          <w:sz w:val="28"/>
          <w:szCs w:val="28"/>
        </w:rPr>
        <w:t xml:space="preserve">, были восприняты им и применены под Севастополем. Во-первых, горцы широко применяли тактику создания завалов, которые играли роль примитивных </w:t>
      </w:r>
      <w:proofErr w:type="spellStart"/>
      <w:r w:rsidRPr="00481565">
        <w:rPr>
          <w:rFonts w:ascii="Times New Roman" w:eastAsia="Times New Roman" w:hAnsi="Times New Roman" w:cs="Times New Roman"/>
          <w:sz w:val="28"/>
          <w:szCs w:val="28"/>
        </w:rPr>
        <w:t>контр-апрошей</w:t>
      </w:r>
      <w:proofErr w:type="spellEnd"/>
      <w:r w:rsidRPr="00481565">
        <w:rPr>
          <w:rFonts w:ascii="Times New Roman" w:eastAsia="Times New Roman" w:hAnsi="Times New Roman" w:cs="Times New Roman"/>
          <w:sz w:val="28"/>
          <w:szCs w:val="28"/>
        </w:rPr>
        <w:t xml:space="preserve">. Прячась за ними, горские стрелки поражали работавших в сапах в фас и во фланг, что сильно замедляло работы. Н.К. </w:t>
      </w:r>
      <w:proofErr w:type="spellStart"/>
      <w:r w:rsidRPr="00481565">
        <w:rPr>
          <w:rFonts w:ascii="Times New Roman" w:eastAsia="Times New Roman" w:hAnsi="Times New Roman" w:cs="Times New Roman"/>
          <w:sz w:val="28"/>
          <w:szCs w:val="28"/>
        </w:rPr>
        <w:t>Шильдер</w:t>
      </w:r>
      <w:proofErr w:type="spellEnd"/>
      <w:r w:rsidRPr="00481565">
        <w:rPr>
          <w:rFonts w:ascii="Times New Roman" w:eastAsia="Times New Roman" w:hAnsi="Times New Roman" w:cs="Times New Roman"/>
          <w:sz w:val="28"/>
          <w:szCs w:val="28"/>
        </w:rPr>
        <w:t xml:space="preserve"> считает, что именно это подсказало Э.И. </w:t>
      </w:r>
      <w:proofErr w:type="spellStart"/>
      <w:r w:rsidRPr="00481565">
        <w:rPr>
          <w:rFonts w:ascii="Times New Roman" w:eastAsia="Times New Roman" w:hAnsi="Times New Roman" w:cs="Times New Roman"/>
          <w:sz w:val="28"/>
          <w:szCs w:val="28"/>
        </w:rPr>
        <w:t>Тотлебебену</w:t>
      </w:r>
      <w:proofErr w:type="spellEnd"/>
      <w:r w:rsidRPr="00481565">
        <w:rPr>
          <w:rFonts w:ascii="Times New Roman" w:eastAsia="Times New Roman" w:hAnsi="Times New Roman" w:cs="Times New Roman"/>
          <w:sz w:val="28"/>
          <w:szCs w:val="28"/>
        </w:rPr>
        <w:t>, что завалы, а потом и ложементы могут надолго задержать</w:t>
      </w:r>
      <w:bookmarkStart w:id="2" w:name="page18"/>
      <w:bookmarkEnd w:id="2"/>
      <w:r w:rsidR="00481565">
        <w:rPr>
          <w:rFonts w:ascii="Times New Roman" w:eastAsia="Times New Roman" w:hAnsi="Times New Roman" w:cs="Times New Roman"/>
          <w:sz w:val="28"/>
          <w:szCs w:val="28"/>
        </w:rPr>
        <w:t xml:space="preserve"> в</w:t>
      </w:r>
      <w:r w:rsidRPr="00481565">
        <w:rPr>
          <w:rFonts w:ascii="Times New Roman" w:eastAsia="Times New Roman" w:hAnsi="Times New Roman" w:cs="Times New Roman"/>
          <w:sz w:val="28"/>
          <w:szCs w:val="28"/>
        </w:rPr>
        <w:t>ражеские осадные работы. Этот опыт поможет ему в Севастополе сдерживать неприятеля.</w:t>
      </w:r>
    </w:p>
    <w:p w:rsidR="00B721E8" w:rsidRDefault="00892D76" w:rsidP="00B721E8">
      <w:pPr>
        <w:ind w:right="80" w:firstLine="709"/>
        <w:jc w:val="both"/>
        <w:rPr>
          <w:rFonts w:ascii="Times New Roman" w:eastAsia="Times New Roman" w:hAnsi="Times New Roman" w:cs="Times New Roman"/>
          <w:sz w:val="28"/>
          <w:szCs w:val="28"/>
        </w:rPr>
      </w:pPr>
      <w:r w:rsidRPr="00481565">
        <w:rPr>
          <w:rFonts w:ascii="Times New Roman" w:eastAsia="Times New Roman" w:hAnsi="Times New Roman" w:cs="Times New Roman"/>
          <w:sz w:val="28"/>
          <w:szCs w:val="28"/>
        </w:rPr>
        <w:t xml:space="preserve">Русские подступы были остановлены в 35 саженях от крепости, и тогда Э.И. Тотлебен, к тому моменту </w:t>
      </w:r>
      <w:proofErr w:type="gramStart"/>
      <w:r w:rsidRPr="00481565">
        <w:rPr>
          <w:rFonts w:ascii="Times New Roman" w:eastAsia="Times New Roman" w:hAnsi="Times New Roman" w:cs="Times New Roman"/>
          <w:sz w:val="28"/>
          <w:szCs w:val="28"/>
        </w:rPr>
        <w:t>возглавивший</w:t>
      </w:r>
      <w:proofErr w:type="gramEnd"/>
      <w:r w:rsidRPr="00481565">
        <w:rPr>
          <w:rFonts w:ascii="Times New Roman" w:eastAsia="Times New Roman" w:hAnsi="Times New Roman" w:cs="Times New Roman"/>
          <w:sz w:val="28"/>
          <w:szCs w:val="28"/>
        </w:rPr>
        <w:t xml:space="preserve"> осадные работы после ранения предыдущего командира, решил возвести две брешь-батареи. 26 </w:t>
      </w:r>
      <w:r w:rsidRPr="00481565">
        <w:rPr>
          <w:rFonts w:ascii="Times New Roman" w:eastAsia="Times New Roman" w:hAnsi="Times New Roman" w:cs="Times New Roman"/>
          <w:sz w:val="28"/>
          <w:szCs w:val="28"/>
        </w:rPr>
        <w:lastRenderedPageBreak/>
        <w:t>июля в тайне от горцев русские солдаты стали насыпать их брустверы. Враг не ожидал этого, и к тому моменту, как он обнаружил работы, бруствер был достаточно высок, чтобы укрыть личный состав. Тогда горцы пошли на масштабную вылазку, но были отбиты. Как отмечает Н.К. Шильдер, амбразуры батарей были оборудованы щитами. На самих орудиях также были щитки, прикрывавшие расчёты во время прицеливания. Похожим образом амбразуры оборудовались на ряде батарей в Севастополе. 10</w:t>
      </w:r>
      <w:r w:rsidR="00481565">
        <w:rPr>
          <w:rFonts w:ascii="Times New Roman" w:eastAsia="Times New Roman" w:hAnsi="Times New Roman" w:cs="Times New Roman"/>
          <w:sz w:val="28"/>
          <w:szCs w:val="28"/>
        </w:rPr>
        <w:t xml:space="preserve"> августа началась </w:t>
      </w:r>
      <w:r w:rsidRPr="00481565">
        <w:rPr>
          <w:rFonts w:ascii="Times New Roman" w:eastAsia="Times New Roman" w:hAnsi="Times New Roman" w:cs="Times New Roman"/>
          <w:sz w:val="28"/>
          <w:szCs w:val="28"/>
        </w:rPr>
        <w:t xml:space="preserve">бомбардировка Чоха. Она продолжалась 4 дня. </w:t>
      </w:r>
      <w:r w:rsidR="00B721E8">
        <w:rPr>
          <w:rFonts w:ascii="Times New Roman" w:eastAsia="Times New Roman" w:hAnsi="Times New Roman" w:cs="Times New Roman"/>
          <w:sz w:val="28"/>
          <w:szCs w:val="28"/>
        </w:rPr>
        <w:t xml:space="preserve"> </w:t>
      </w:r>
      <w:r w:rsidRPr="00481565">
        <w:rPr>
          <w:rFonts w:ascii="Times New Roman" w:eastAsia="Times New Roman" w:hAnsi="Times New Roman" w:cs="Times New Roman"/>
          <w:sz w:val="28"/>
          <w:szCs w:val="28"/>
        </w:rPr>
        <w:t xml:space="preserve"> Русские войска вынуждены были ввиду приближавшейся осенней непогоды снять осаду, постаравшись предварительно нанести крепости максимальный урон артиллерийскими обстрелами.</w:t>
      </w:r>
      <w:r w:rsidR="00B721E8" w:rsidRPr="00B721E8">
        <w:rPr>
          <w:rFonts w:ascii="Times New Roman" w:eastAsia="Times New Roman" w:hAnsi="Times New Roman" w:cs="Times New Roman"/>
          <w:sz w:val="28"/>
          <w:szCs w:val="28"/>
        </w:rPr>
        <w:t xml:space="preserve"> </w:t>
      </w:r>
      <w:r w:rsidR="00B721E8" w:rsidRPr="00481565">
        <w:rPr>
          <w:rFonts w:ascii="Times New Roman" w:eastAsia="Times New Roman" w:hAnsi="Times New Roman" w:cs="Times New Roman"/>
          <w:sz w:val="28"/>
          <w:szCs w:val="28"/>
        </w:rPr>
        <w:t xml:space="preserve">Осада Чоха, не привела к падению крепости, но позволила Э.И. </w:t>
      </w:r>
      <w:proofErr w:type="spellStart"/>
      <w:r w:rsidR="00B721E8" w:rsidRPr="00481565">
        <w:rPr>
          <w:rFonts w:ascii="Times New Roman" w:eastAsia="Times New Roman" w:hAnsi="Times New Roman" w:cs="Times New Roman"/>
          <w:sz w:val="28"/>
          <w:szCs w:val="28"/>
        </w:rPr>
        <w:t>Тотлебену</w:t>
      </w:r>
      <w:proofErr w:type="spellEnd"/>
      <w:r w:rsidR="00B721E8" w:rsidRPr="00481565">
        <w:rPr>
          <w:rFonts w:ascii="Times New Roman" w:eastAsia="Times New Roman" w:hAnsi="Times New Roman" w:cs="Times New Roman"/>
          <w:sz w:val="28"/>
          <w:szCs w:val="28"/>
        </w:rPr>
        <w:t xml:space="preserve"> приобрести важный опыт, связанный с успешным противодействием вражеским подступам, а также с быстрым воздвижением ввиду неприятеля инженерных сооружений. Все это поможет ему при защите Севастополя.</w:t>
      </w:r>
      <w:r w:rsidR="00B721E8" w:rsidRPr="00B721E8">
        <w:rPr>
          <w:rFonts w:ascii="Times New Roman" w:eastAsia="Times New Roman" w:hAnsi="Times New Roman" w:cs="Times New Roman"/>
          <w:sz w:val="28"/>
          <w:szCs w:val="28"/>
        </w:rPr>
        <w:t xml:space="preserve"> </w:t>
      </w:r>
    </w:p>
    <w:p w:rsidR="00C3439C" w:rsidRDefault="00892D76" w:rsidP="00C3439C">
      <w:pPr>
        <w:ind w:right="80" w:firstLine="709"/>
        <w:jc w:val="both"/>
        <w:rPr>
          <w:rFonts w:ascii="Times New Roman" w:eastAsia="Times New Roman" w:hAnsi="Times New Roman" w:cs="Times New Roman"/>
          <w:sz w:val="28"/>
          <w:szCs w:val="28"/>
        </w:rPr>
      </w:pPr>
      <w:r w:rsidRPr="00481565">
        <w:rPr>
          <w:rFonts w:ascii="Times New Roman" w:eastAsia="Times New Roman" w:hAnsi="Times New Roman" w:cs="Times New Roman"/>
          <w:sz w:val="28"/>
          <w:szCs w:val="28"/>
        </w:rPr>
        <w:t xml:space="preserve">За активное участие во взятии </w:t>
      </w:r>
      <w:proofErr w:type="spellStart"/>
      <w:r w:rsidRPr="00481565">
        <w:rPr>
          <w:rFonts w:ascii="Times New Roman" w:eastAsia="Times New Roman" w:hAnsi="Times New Roman" w:cs="Times New Roman"/>
          <w:sz w:val="28"/>
          <w:szCs w:val="28"/>
        </w:rPr>
        <w:t>Сальты</w:t>
      </w:r>
      <w:proofErr w:type="spellEnd"/>
      <w:r w:rsidRPr="00481565">
        <w:rPr>
          <w:rFonts w:ascii="Times New Roman" w:eastAsia="Times New Roman" w:hAnsi="Times New Roman" w:cs="Times New Roman"/>
          <w:sz w:val="28"/>
          <w:szCs w:val="28"/>
        </w:rPr>
        <w:t>, Гергебиль, Ахты, Чоха и других опорных пунктов горцев он в 1849 г. был произведен в капитаны  и был награждён </w:t>
      </w:r>
      <w:hyperlink r:id="rId10" w:history="1">
        <w:r w:rsidRPr="00481565">
          <w:rPr>
            <w:rFonts w:ascii="Times New Roman" w:eastAsia="Times New Roman" w:hAnsi="Times New Roman" w:cs="Times New Roman"/>
            <w:sz w:val="28"/>
            <w:szCs w:val="28"/>
          </w:rPr>
          <w:t>орденом Святого Владимира</w:t>
        </w:r>
      </w:hyperlink>
      <w:r w:rsidRPr="00481565">
        <w:rPr>
          <w:rFonts w:ascii="Times New Roman" w:eastAsia="Times New Roman" w:hAnsi="Times New Roman" w:cs="Times New Roman"/>
          <w:sz w:val="28"/>
          <w:szCs w:val="28"/>
        </w:rPr>
        <w:t> 2-й степени и чином капитана.</w:t>
      </w:r>
    </w:p>
    <w:p w:rsidR="00892D76" w:rsidRPr="00481565" w:rsidRDefault="00C3439C" w:rsidP="00C3439C">
      <w:pPr>
        <w:ind w:right="80" w:firstLine="709"/>
        <w:jc w:val="both"/>
        <w:rPr>
          <w:rFonts w:ascii="Times New Roman" w:eastAsia="Times New Roman" w:hAnsi="Times New Roman" w:cs="Times New Roman"/>
          <w:sz w:val="28"/>
          <w:szCs w:val="28"/>
        </w:rPr>
      </w:pPr>
      <w:r w:rsidRPr="00481565">
        <w:rPr>
          <w:rFonts w:ascii="Times New Roman" w:eastAsia="Times New Roman" w:hAnsi="Times New Roman" w:cs="Times New Roman"/>
          <w:sz w:val="28"/>
          <w:szCs w:val="28"/>
        </w:rPr>
        <w:t>Таким образом, на Кавказе знаменитый в будущем военный инженер прошёл боевое крещение, выработал ряд новых идей и получил важный практический опыт ведения работ в боевой обстановке</w:t>
      </w:r>
      <w:r>
        <w:rPr>
          <w:rFonts w:ascii="Times New Roman" w:eastAsia="Times New Roman" w:hAnsi="Times New Roman" w:cs="Times New Roman"/>
          <w:sz w:val="28"/>
          <w:szCs w:val="28"/>
        </w:rPr>
        <w:t>.</w:t>
      </w:r>
    </w:p>
    <w:p w:rsidR="00892D76" w:rsidRPr="00481565" w:rsidRDefault="00892D76" w:rsidP="00481565">
      <w:pPr>
        <w:ind w:right="40" w:firstLine="709"/>
        <w:jc w:val="both"/>
        <w:rPr>
          <w:rFonts w:ascii="Times New Roman" w:eastAsia="Times New Roman" w:hAnsi="Times New Roman" w:cs="Times New Roman"/>
          <w:sz w:val="28"/>
          <w:szCs w:val="28"/>
        </w:rPr>
      </w:pPr>
      <w:r w:rsidRPr="00481565">
        <w:rPr>
          <w:rFonts w:ascii="Times New Roman" w:eastAsia="Times New Roman" w:hAnsi="Times New Roman" w:cs="Times New Roman"/>
          <w:sz w:val="28"/>
          <w:szCs w:val="28"/>
        </w:rPr>
        <w:t xml:space="preserve">На это обратил внимание и К.А. </w:t>
      </w:r>
      <w:proofErr w:type="spellStart"/>
      <w:r w:rsidRPr="00481565">
        <w:rPr>
          <w:rFonts w:ascii="Times New Roman" w:eastAsia="Times New Roman" w:hAnsi="Times New Roman" w:cs="Times New Roman"/>
          <w:sz w:val="28"/>
          <w:szCs w:val="28"/>
        </w:rPr>
        <w:t>Шильдер</w:t>
      </w:r>
      <w:proofErr w:type="spellEnd"/>
      <w:r w:rsidRPr="00481565">
        <w:rPr>
          <w:rFonts w:ascii="Times New Roman" w:eastAsia="Times New Roman" w:hAnsi="Times New Roman" w:cs="Times New Roman"/>
          <w:sz w:val="28"/>
          <w:szCs w:val="28"/>
        </w:rPr>
        <w:t xml:space="preserve"> Он пригласил Э.И. </w:t>
      </w:r>
      <w:proofErr w:type="spellStart"/>
      <w:r w:rsidRPr="00481565">
        <w:rPr>
          <w:rFonts w:ascii="Times New Roman" w:eastAsia="Times New Roman" w:hAnsi="Times New Roman" w:cs="Times New Roman"/>
          <w:sz w:val="28"/>
          <w:szCs w:val="28"/>
        </w:rPr>
        <w:t>Тотлебена</w:t>
      </w:r>
      <w:proofErr w:type="spellEnd"/>
      <w:r w:rsidRPr="00481565">
        <w:rPr>
          <w:rFonts w:ascii="Times New Roman" w:eastAsia="Times New Roman" w:hAnsi="Times New Roman" w:cs="Times New Roman"/>
          <w:sz w:val="28"/>
          <w:szCs w:val="28"/>
        </w:rPr>
        <w:t xml:space="preserve"> стать его адъютантом и продолжить работу над трубно-минной системой</w:t>
      </w:r>
      <w:r w:rsidR="00481565">
        <w:rPr>
          <w:rFonts w:ascii="Times New Roman" w:eastAsia="Times New Roman" w:hAnsi="Times New Roman" w:cs="Times New Roman"/>
          <w:sz w:val="28"/>
          <w:szCs w:val="28"/>
        </w:rPr>
        <w:t>, постаравшись использовать её не для обороны, а для нападения.</w:t>
      </w:r>
      <w:bookmarkStart w:id="3" w:name="page19"/>
      <w:bookmarkEnd w:id="3"/>
    </w:p>
    <w:p w:rsidR="00892D76" w:rsidRDefault="00892D76" w:rsidP="00C3439C">
      <w:pPr>
        <w:ind w:right="-1" w:firstLine="709"/>
        <w:jc w:val="both"/>
        <w:rPr>
          <w:rFonts w:ascii="Times New Roman" w:eastAsia="Times New Roman" w:hAnsi="Times New Roman" w:cs="Times New Roman"/>
          <w:sz w:val="28"/>
          <w:szCs w:val="28"/>
        </w:rPr>
      </w:pPr>
      <w:proofErr w:type="spellStart"/>
      <w:r w:rsidRPr="00481565">
        <w:rPr>
          <w:rFonts w:ascii="Times New Roman" w:eastAsia="Times New Roman" w:hAnsi="Times New Roman" w:cs="Times New Roman"/>
          <w:sz w:val="28"/>
          <w:szCs w:val="28"/>
        </w:rPr>
        <w:t>Тотлебен</w:t>
      </w:r>
      <w:proofErr w:type="spellEnd"/>
      <w:r w:rsidRPr="00481565">
        <w:rPr>
          <w:rFonts w:ascii="Times New Roman" w:eastAsia="Times New Roman" w:hAnsi="Times New Roman" w:cs="Times New Roman"/>
          <w:sz w:val="28"/>
          <w:szCs w:val="28"/>
        </w:rPr>
        <w:t xml:space="preserve"> стал адъютантом К.А. </w:t>
      </w:r>
      <w:proofErr w:type="spellStart"/>
      <w:r w:rsidRPr="00481565">
        <w:rPr>
          <w:rFonts w:ascii="Times New Roman" w:eastAsia="Times New Roman" w:hAnsi="Times New Roman" w:cs="Times New Roman"/>
          <w:sz w:val="28"/>
          <w:szCs w:val="28"/>
        </w:rPr>
        <w:t>Шильдера</w:t>
      </w:r>
      <w:proofErr w:type="spellEnd"/>
      <w:r w:rsidRPr="00481565">
        <w:rPr>
          <w:rFonts w:ascii="Times New Roman" w:eastAsia="Times New Roman" w:hAnsi="Times New Roman" w:cs="Times New Roman"/>
          <w:sz w:val="28"/>
          <w:szCs w:val="28"/>
        </w:rPr>
        <w:t xml:space="preserve">, но из-за болезни провести испытания не смог. В 1852 году он при поддержке К.А. </w:t>
      </w:r>
      <w:proofErr w:type="spellStart"/>
      <w:r w:rsidRPr="00481565">
        <w:rPr>
          <w:rFonts w:ascii="Times New Roman" w:eastAsia="Times New Roman" w:hAnsi="Times New Roman" w:cs="Times New Roman"/>
          <w:sz w:val="28"/>
          <w:szCs w:val="28"/>
        </w:rPr>
        <w:t>Шильдера</w:t>
      </w:r>
      <w:proofErr w:type="spellEnd"/>
      <w:r w:rsidRPr="00481565">
        <w:rPr>
          <w:rFonts w:ascii="Times New Roman" w:eastAsia="Times New Roman" w:hAnsi="Times New Roman" w:cs="Times New Roman"/>
          <w:sz w:val="28"/>
          <w:szCs w:val="28"/>
        </w:rPr>
        <w:t xml:space="preserve"> добился перевода в гвардию и отправился в Петербург. Там будущий герой обороны Севастополя активно изучал военную историю, анализируя действия сторон при осадах, оборонах городов и крепостей. Его в первую очередь интересовали приёмы активной защиты ближних подступов к крепости, тактика применения артиллерии и минное дело</w:t>
      </w:r>
      <w:r w:rsidR="00481565">
        <w:rPr>
          <w:rFonts w:ascii="Times New Roman" w:eastAsia="Times New Roman" w:hAnsi="Times New Roman" w:cs="Times New Roman"/>
          <w:sz w:val="28"/>
          <w:szCs w:val="28"/>
        </w:rPr>
        <w:t>.</w:t>
      </w:r>
    </w:p>
    <w:p w:rsidR="00481565" w:rsidRPr="00481565" w:rsidRDefault="00532427" w:rsidP="00C3439C">
      <w:pPr>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18</w:t>
      </w:r>
      <w:bookmarkStart w:id="4" w:name="_GoBack"/>
      <w:bookmarkEnd w:id="4"/>
      <w:r w:rsidR="00481565">
        <w:rPr>
          <w:rFonts w:ascii="Times New Roman" w:eastAsia="Times New Roman" w:hAnsi="Times New Roman" w:cs="Times New Roman"/>
          <w:sz w:val="28"/>
          <w:szCs w:val="28"/>
        </w:rPr>
        <w:t xml:space="preserve">52 году </w:t>
      </w:r>
      <w:r w:rsidR="00481565" w:rsidRPr="00481565">
        <w:rPr>
          <w:rFonts w:ascii="Times New Roman" w:eastAsia="Times New Roman" w:hAnsi="Times New Roman" w:cs="Times New Roman"/>
          <w:sz w:val="28"/>
          <w:szCs w:val="28"/>
        </w:rPr>
        <w:t>Э.И. Тотлебен</w:t>
      </w:r>
      <w:r w:rsidR="00481565">
        <w:rPr>
          <w:rFonts w:ascii="Times New Roman" w:eastAsia="Times New Roman" w:hAnsi="Times New Roman" w:cs="Times New Roman"/>
          <w:sz w:val="28"/>
          <w:szCs w:val="28"/>
        </w:rPr>
        <w:t xml:space="preserve"> женился на </w:t>
      </w:r>
      <w:r w:rsidR="00481565" w:rsidRPr="00481565">
        <w:rPr>
          <w:rFonts w:ascii="Times New Roman" w:eastAsia="Times New Roman" w:hAnsi="Times New Roman" w:cs="Times New Roman"/>
          <w:sz w:val="28"/>
          <w:szCs w:val="28"/>
        </w:rPr>
        <w:t xml:space="preserve">Викторине Леонтьевне фон </w:t>
      </w:r>
      <w:proofErr w:type="spellStart"/>
      <w:r w:rsidR="00481565" w:rsidRPr="00481565">
        <w:rPr>
          <w:rFonts w:ascii="Times New Roman" w:eastAsia="Times New Roman" w:hAnsi="Times New Roman" w:cs="Times New Roman"/>
          <w:sz w:val="28"/>
          <w:szCs w:val="28"/>
        </w:rPr>
        <w:t>Гауф</w:t>
      </w:r>
      <w:proofErr w:type="spellEnd"/>
      <w:r w:rsidR="00481565" w:rsidRPr="00481565">
        <w:rPr>
          <w:rFonts w:ascii="Times New Roman" w:eastAsia="Times New Roman" w:hAnsi="Times New Roman" w:cs="Times New Roman"/>
          <w:sz w:val="28"/>
          <w:szCs w:val="28"/>
        </w:rPr>
        <w:t>, кавалерственной даме ордена Св. Екатерины (малого креста). Супруги имели 3 сыновей и 10 дочерей.</w:t>
      </w:r>
    </w:p>
    <w:p w:rsidR="00477214" w:rsidRDefault="00892D76" w:rsidP="00477214">
      <w:pPr>
        <w:ind w:right="-1" w:firstLine="709"/>
        <w:jc w:val="both"/>
        <w:rPr>
          <w:rFonts w:ascii="Times New Roman" w:eastAsia="Times New Roman" w:hAnsi="Times New Roman" w:cs="Times New Roman"/>
          <w:sz w:val="28"/>
          <w:szCs w:val="28"/>
        </w:rPr>
      </w:pPr>
      <w:r w:rsidRPr="00481565">
        <w:rPr>
          <w:rFonts w:ascii="Times New Roman" w:eastAsia="Times New Roman" w:hAnsi="Times New Roman" w:cs="Times New Roman"/>
          <w:sz w:val="28"/>
          <w:szCs w:val="28"/>
        </w:rPr>
        <w:t xml:space="preserve">Э.И. Тотлебен начал в то время и свои собственные исследования. И первым из них стал «Проект атаки </w:t>
      </w:r>
      <w:proofErr w:type="spellStart"/>
      <w:r w:rsidRPr="00481565">
        <w:rPr>
          <w:rFonts w:ascii="Times New Roman" w:eastAsia="Times New Roman" w:hAnsi="Times New Roman" w:cs="Times New Roman"/>
          <w:sz w:val="28"/>
          <w:szCs w:val="28"/>
        </w:rPr>
        <w:t>капонирного</w:t>
      </w:r>
      <w:proofErr w:type="spellEnd"/>
      <w:r w:rsidRPr="00481565">
        <w:rPr>
          <w:rFonts w:ascii="Times New Roman" w:eastAsia="Times New Roman" w:hAnsi="Times New Roman" w:cs="Times New Roman"/>
          <w:sz w:val="28"/>
          <w:szCs w:val="28"/>
        </w:rPr>
        <w:t xml:space="preserve"> фронта», где Э.И. Тотлебен весьма подробно разбирал вопрос о применение артиллерии при осаде. Э.И. Тотлебен рассчитывал использовать против осаждённой крепости превосходящее число орудий. По словам Н.К. </w:t>
      </w:r>
      <w:proofErr w:type="spellStart"/>
      <w:r w:rsidRPr="00481565">
        <w:rPr>
          <w:rFonts w:ascii="Times New Roman" w:eastAsia="Times New Roman" w:hAnsi="Times New Roman" w:cs="Times New Roman"/>
          <w:sz w:val="28"/>
          <w:szCs w:val="28"/>
        </w:rPr>
        <w:t>Шильдера</w:t>
      </w:r>
      <w:proofErr w:type="spellEnd"/>
      <w:r w:rsidRPr="00481565">
        <w:rPr>
          <w:rFonts w:ascii="Times New Roman" w:eastAsia="Times New Roman" w:hAnsi="Times New Roman" w:cs="Times New Roman"/>
          <w:sz w:val="28"/>
          <w:szCs w:val="28"/>
        </w:rPr>
        <w:t xml:space="preserve">, в теоретических работах Э.И, </w:t>
      </w:r>
      <w:proofErr w:type="spellStart"/>
      <w:r w:rsidRPr="00481565">
        <w:rPr>
          <w:rFonts w:ascii="Times New Roman" w:eastAsia="Times New Roman" w:hAnsi="Times New Roman" w:cs="Times New Roman"/>
          <w:sz w:val="28"/>
          <w:szCs w:val="28"/>
        </w:rPr>
        <w:t>Тотлебена</w:t>
      </w:r>
      <w:proofErr w:type="spellEnd"/>
      <w:r w:rsidRPr="00481565">
        <w:rPr>
          <w:rFonts w:ascii="Times New Roman" w:eastAsia="Times New Roman" w:hAnsi="Times New Roman" w:cs="Times New Roman"/>
          <w:sz w:val="28"/>
          <w:szCs w:val="28"/>
        </w:rPr>
        <w:t xml:space="preserve"> этого времени были уже очень подробно рассмотрены возможные пути развития минных работ как со стороны обороняющихся,</w:t>
      </w:r>
      <w:r w:rsidR="00481565">
        <w:rPr>
          <w:rFonts w:ascii="Times New Roman" w:eastAsia="Times New Roman" w:hAnsi="Times New Roman" w:cs="Times New Roman"/>
          <w:sz w:val="28"/>
          <w:szCs w:val="28"/>
        </w:rPr>
        <w:t xml:space="preserve"> так и со стороны атакующих.</w:t>
      </w:r>
    </w:p>
    <w:p w:rsidR="00477214" w:rsidRPr="00477214" w:rsidRDefault="00461395" w:rsidP="00477214">
      <w:pPr>
        <w:ind w:right="-1" w:firstLine="709"/>
        <w:jc w:val="both"/>
        <w:rPr>
          <w:rFonts w:ascii="Times New Roman" w:eastAsia="Times New Roman" w:hAnsi="Times New Roman" w:cs="Times New Roman"/>
          <w:sz w:val="28"/>
          <w:szCs w:val="28"/>
        </w:rPr>
      </w:pPr>
      <w:r w:rsidRPr="00461395">
        <w:rPr>
          <w:rFonts w:ascii="Times New Roman" w:eastAsia="Times New Roman" w:hAnsi="Times New Roman" w:cs="Times New Roman"/>
          <w:sz w:val="28"/>
          <w:szCs w:val="28"/>
        </w:rPr>
        <w:t xml:space="preserve">16 января </w:t>
      </w:r>
      <w:r w:rsidR="00600D5E" w:rsidRPr="00461395">
        <w:rPr>
          <w:rFonts w:ascii="Times New Roman" w:eastAsia="Times New Roman" w:hAnsi="Times New Roman" w:cs="Times New Roman"/>
          <w:sz w:val="28"/>
          <w:szCs w:val="28"/>
        </w:rPr>
        <w:t>1854 г.</w:t>
      </w:r>
      <w:r w:rsidRPr="00461395">
        <w:rPr>
          <w:rFonts w:ascii="Times New Roman" w:eastAsia="Times New Roman" w:hAnsi="Times New Roman" w:cs="Times New Roman"/>
          <w:sz w:val="28"/>
          <w:szCs w:val="28"/>
        </w:rPr>
        <w:t xml:space="preserve"> </w:t>
      </w:r>
      <w:r w:rsidRPr="00481565">
        <w:rPr>
          <w:rFonts w:ascii="Times New Roman" w:eastAsia="Times New Roman" w:hAnsi="Times New Roman" w:cs="Times New Roman"/>
          <w:sz w:val="28"/>
          <w:szCs w:val="28"/>
        </w:rPr>
        <w:t>Э.И. Тотлебен</w:t>
      </w:r>
      <w:r w:rsidR="00600D5E" w:rsidRPr="00461395">
        <w:rPr>
          <w:rFonts w:ascii="Times New Roman" w:eastAsia="Times New Roman" w:hAnsi="Times New Roman" w:cs="Times New Roman"/>
          <w:sz w:val="28"/>
          <w:szCs w:val="28"/>
        </w:rPr>
        <w:t xml:space="preserve"> был произведен в подполковники и назначен на Дунай в Действующую армию. </w:t>
      </w:r>
      <w:r>
        <w:rPr>
          <w:rFonts w:ascii="Times New Roman" w:eastAsia="Times New Roman" w:hAnsi="Times New Roman" w:cs="Times New Roman"/>
          <w:sz w:val="28"/>
          <w:szCs w:val="28"/>
        </w:rPr>
        <w:t>З</w:t>
      </w:r>
      <w:r w:rsidRPr="00461395">
        <w:rPr>
          <w:rFonts w:ascii="Times New Roman" w:eastAsia="Times New Roman" w:hAnsi="Times New Roman" w:cs="Times New Roman"/>
          <w:sz w:val="28"/>
          <w:szCs w:val="28"/>
        </w:rPr>
        <w:t xml:space="preserve">десь исполнил ряд поручений генерал-адъютанта </w:t>
      </w:r>
      <w:proofErr w:type="spellStart"/>
      <w:r w:rsidRPr="00461395">
        <w:rPr>
          <w:rFonts w:ascii="Times New Roman" w:eastAsia="Times New Roman" w:hAnsi="Times New Roman" w:cs="Times New Roman"/>
          <w:sz w:val="28"/>
          <w:szCs w:val="28"/>
        </w:rPr>
        <w:t>Шильдера</w:t>
      </w:r>
      <w:proofErr w:type="spellEnd"/>
      <w:r w:rsidRPr="00461395">
        <w:rPr>
          <w:rFonts w:ascii="Times New Roman" w:eastAsia="Times New Roman" w:hAnsi="Times New Roman" w:cs="Times New Roman"/>
          <w:sz w:val="28"/>
          <w:szCs w:val="28"/>
        </w:rPr>
        <w:t xml:space="preserve">, совершил под огнём турецких батарей ряд </w:t>
      </w:r>
      <w:r w:rsidRPr="00461395">
        <w:rPr>
          <w:rFonts w:ascii="Times New Roman" w:eastAsia="Times New Roman" w:hAnsi="Times New Roman" w:cs="Times New Roman"/>
          <w:sz w:val="28"/>
          <w:szCs w:val="28"/>
        </w:rPr>
        <w:lastRenderedPageBreak/>
        <w:t xml:space="preserve">блестящих рекогносцировок и выработал план атаки укреплений при </w:t>
      </w:r>
      <w:proofErr w:type="spellStart"/>
      <w:r w:rsidRPr="00461395">
        <w:rPr>
          <w:rFonts w:ascii="Times New Roman" w:eastAsia="Times New Roman" w:hAnsi="Times New Roman" w:cs="Times New Roman"/>
          <w:sz w:val="28"/>
          <w:szCs w:val="28"/>
        </w:rPr>
        <w:t>Калафате</w:t>
      </w:r>
      <w:proofErr w:type="spellEnd"/>
      <w:r w:rsidRPr="00461395">
        <w:rPr>
          <w:rFonts w:ascii="Times New Roman" w:eastAsia="Times New Roman" w:hAnsi="Times New Roman" w:cs="Times New Roman"/>
          <w:sz w:val="28"/>
          <w:szCs w:val="28"/>
        </w:rPr>
        <w:t xml:space="preserve">. </w:t>
      </w:r>
      <w:r w:rsidR="00600D5E" w:rsidRPr="00461395">
        <w:rPr>
          <w:rFonts w:ascii="Times New Roman" w:eastAsia="Times New Roman" w:hAnsi="Times New Roman" w:cs="Times New Roman"/>
          <w:sz w:val="28"/>
          <w:szCs w:val="28"/>
        </w:rPr>
        <w:t xml:space="preserve">Пять месяцев Эдуард Тотлебен провел в траншеях при осаде турецкой крепости </w:t>
      </w:r>
      <w:proofErr w:type="spellStart"/>
      <w:r w:rsidR="00600D5E" w:rsidRPr="00461395">
        <w:rPr>
          <w:rFonts w:ascii="Times New Roman" w:eastAsia="Times New Roman" w:hAnsi="Times New Roman" w:cs="Times New Roman"/>
          <w:sz w:val="28"/>
          <w:szCs w:val="28"/>
        </w:rPr>
        <w:t>Силистрия</w:t>
      </w:r>
      <w:proofErr w:type="spellEnd"/>
      <w:r w:rsidR="00600D5E" w:rsidRPr="00461395">
        <w:rPr>
          <w:rFonts w:ascii="Times New Roman" w:eastAsia="Times New Roman" w:hAnsi="Times New Roman" w:cs="Times New Roman"/>
          <w:sz w:val="28"/>
          <w:szCs w:val="28"/>
        </w:rPr>
        <w:t xml:space="preserve">, исполняя должность </w:t>
      </w:r>
      <w:proofErr w:type="gramStart"/>
      <w:r w:rsidR="00600D5E" w:rsidRPr="00461395">
        <w:rPr>
          <w:rFonts w:ascii="Times New Roman" w:eastAsia="Times New Roman" w:hAnsi="Times New Roman" w:cs="Times New Roman"/>
          <w:sz w:val="28"/>
          <w:szCs w:val="28"/>
        </w:rPr>
        <w:t>траншей-майора</w:t>
      </w:r>
      <w:proofErr w:type="gramEnd"/>
      <w:r w:rsidR="00600D5E" w:rsidRPr="00461395">
        <w:rPr>
          <w:rFonts w:ascii="Times New Roman" w:eastAsia="Times New Roman" w:hAnsi="Times New Roman" w:cs="Times New Roman"/>
          <w:sz w:val="28"/>
          <w:szCs w:val="28"/>
        </w:rPr>
        <w:t xml:space="preserve">. </w:t>
      </w:r>
      <w:r w:rsidRPr="00461395">
        <w:rPr>
          <w:rFonts w:ascii="Times New Roman" w:eastAsia="Times New Roman" w:hAnsi="Times New Roman" w:cs="Times New Roman"/>
          <w:sz w:val="28"/>
          <w:szCs w:val="28"/>
        </w:rPr>
        <w:t>Когда генерал Шильдер был ранен, Тотлебен принял заведование всеми работами и 7-го июня взорвал весь фронт передового укрепления Араб-</w:t>
      </w:r>
      <w:proofErr w:type="spellStart"/>
      <w:r w:rsidRPr="00461395">
        <w:rPr>
          <w:rFonts w:ascii="Times New Roman" w:eastAsia="Times New Roman" w:hAnsi="Times New Roman" w:cs="Times New Roman"/>
          <w:sz w:val="28"/>
          <w:szCs w:val="28"/>
        </w:rPr>
        <w:t>Табия</w:t>
      </w:r>
      <w:proofErr w:type="spellEnd"/>
      <w:r w:rsidRPr="00461395">
        <w:rPr>
          <w:rFonts w:ascii="Times New Roman" w:eastAsia="Times New Roman" w:hAnsi="Times New Roman" w:cs="Times New Roman"/>
          <w:sz w:val="28"/>
          <w:szCs w:val="28"/>
        </w:rPr>
        <w:t xml:space="preserve">. </w:t>
      </w:r>
      <w:r w:rsidR="00477214" w:rsidRPr="00477214">
        <w:rPr>
          <w:rFonts w:ascii="Times New Roman" w:eastAsia="Times New Roman" w:hAnsi="Times New Roman" w:cs="Times New Roman"/>
          <w:sz w:val="28"/>
          <w:szCs w:val="28"/>
        </w:rPr>
        <w:t>Успех осады был близок, но по распоряжению </w:t>
      </w:r>
      <w:hyperlink r:id="rId11" w:history="1">
        <w:r w:rsidR="00477214" w:rsidRPr="00477214">
          <w:rPr>
            <w:rFonts w:ascii="Times New Roman" w:eastAsia="Times New Roman" w:hAnsi="Times New Roman" w:cs="Times New Roman"/>
            <w:sz w:val="28"/>
            <w:szCs w:val="28"/>
          </w:rPr>
          <w:t>Николая I</w:t>
        </w:r>
      </w:hyperlink>
      <w:r w:rsidR="00477214" w:rsidRPr="00477214">
        <w:rPr>
          <w:rFonts w:ascii="Times New Roman" w:eastAsia="Times New Roman" w:hAnsi="Times New Roman" w:cs="Times New Roman"/>
          <w:sz w:val="28"/>
          <w:szCs w:val="28"/>
        </w:rPr>
        <w:t xml:space="preserve"> боевые действия русских войск на Дунае из-за давления Австрии были прекращены. Эдуард Иванович был расстроен: 35 дней его напряженных трудов под </w:t>
      </w:r>
      <w:proofErr w:type="spellStart"/>
      <w:r w:rsidR="00477214" w:rsidRPr="00477214">
        <w:rPr>
          <w:rFonts w:ascii="Times New Roman" w:eastAsia="Times New Roman" w:hAnsi="Times New Roman" w:cs="Times New Roman"/>
          <w:sz w:val="28"/>
          <w:szCs w:val="28"/>
        </w:rPr>
        <w:t>Силистрией</w:t>
      </w:r>
      <w:proofErr w:type="spellEnd"/>
      <w:r w:rsidR="00477214" w:rsidRPr="00477214">
        <w:rPr>
          <w:rFonts w:ascii="Times New Roman" w:eastAsia="Times New Roman" w:hAnsi="Times New Roman" w:cs="Times New Roman"/>
          <w:sz w:val="28"/>
          <w:szCs w:val="28"/>
        </w:rPr>
        <w:t xml:space="preserve"> завершились ничем.</w:t>
      </w:r>
    </w:p>
    <w:p w:rsidR="00600D5E" w:rsidRPr="00481565" w:rsidRDefault="00461395" w:rsidP="00C3439C">
      <w:pPr>
        <w:ind w:right="-1" w:firstLine="709"/>
        <w:jc w:val="both"/>
        <w:rPr>
          <w:rFonts w:ascii="Times New Roman" w:eastAsia="Times New Roman" w:hAnsi="Times New Roman" w:cs="Times New Roman"/>
          <w:sz w:val="28"/>
          <w:szCs w:val="28"/>
        </w:rPr>
      </w:pPr>
      <w:r w:rsidRPr="00461395">
        <w:rPr>
          <w:rFonts w:ascii="Times New Roman" w:eastAsia="Times New Roman" w:hAnsi="Times New Roman" w:cs="Times New Roman"/>
          <w:sz w:val="28"/>
          <w:szCs w:val="28"/>
        </w:rPr>
        <w:t xml:space="preserve">Когда осада </w:t>
      </w:r>
      <w:proofErr w:type="spellStart"/>
      <w:r w:rsidRPr="00461395">
        <w:rPr>
          <w:rFonts w:ascii="Times New Roman" w:eastAsia="Times New Roman" w:hAnsi="Times New Roman" w:cs="Times New Roman"/>
          <w:sz w:val="28"/>
          <w:szCs w:val="28"/>
        </w:rPr>
        <w:t>Силистрии</w:t>
      </w:r>
      <w:proofErr w:type="spellEnd"/>
      <w:r w:rsidRPr="00461395">
        <w:rPr>
          <w:rFonts w:ascii="Times New Roman" w:eastAsia="Times New Roman" w:hAnsi="Times New Roman" w:cs="Times New Roman"/>
          <w:sz w:val="28"/>
          <w:szCs w:val="28"/>
        </w:rPr>
        <w:t xml:space="preserve"> была снята, </w:t>
      </w:r>
      <w:proofErr w:type="spellStart"/>
      <w:r w:rsidRPr="00461395">
        <w:rPr>
          <w:rFonts w:ascii="Times New Roman" w:eastAsia="Times New Roman" w:hAnsi="Times New Roman" w:cs="Times New Roman"/>
          <w:sz w:val="28"/>
          <w:szCs w:val="28"/>
        </w:rPr>
        <w:t>Тотлебен</w:t>
      </w:r>
      <w:proofErr w:type="spellEnd"/>
      <w:r w:rsidRPr="00461395">
        <w:rPr>
          <w:rFonts w:ascii="Times New Roman" w:eastAsia="Times New Roman" w:hAnsi="Times New Roman" w:cs="Times New Roman"/>
          <w:sz w:val="28"/>
          <w:szCs w:val="28"/>
        </w:rPr>
        <w:t xml:space="preserve"> был послан в </w:t>
      </w:r>
      <w:hyperlink r:id="rId12" w:tooltip="Севастополь" w:history="1">
        <w:r w:rsidRPr="00461395">
          <w:rPr>
            <w:rFonts w:ascii="Times New Roman" w:eastAsia="Times New Roman" w:hAnsi="Times New Roman" w:cs="Times New Roman"/>
            <w:sz w:val="28"/>
            <w:szCs w:val="28"/>
          </w:rPr>
          <w:t>Севастополь</w:t>
        </w:r>
      </w:hyperlink>
      <w:r w:rsidRPr="00461395">
        <w:rPr>
          <w:rFonts w:ascii="Times New Roman" w:eastAsia="Times New Roman" w:hAnsi="Times New Roman" w:cs="Times New Roman"/>
          <w:sz w:val="28"/>
          <w:szCs w:val="28"/>
        </w:rPr>
        <w:t>, где ожидалась высадка неприятеля.</w:t>
      </w:r>
    </w:p>
    <w:p w:rsidR="00892D76" w:rsidRPr="00481565" w:rsidRDefault="00892D76" w:rsidP="00C3439C">
      <w:pPr>
        <w:ind w:right="-1" w:firstLine="709"/>
        <w:jc w:val="both"/>
        <w:rPr>
          <w:rFonts w:ascii="Times New Roman" w:eastAsia="Times New Roman" w:hAnsi="Times New Roman" w:cs="Times New Roman"/>
          <w:sz w:val="28"/>
          <w:szCs w:val="28"/>
        </w:rPr>
      </w:pPr>
      <w:r w:rsidRPr="00481565">
        <w:rPr>
          <w:rFonts w:ascii="Times New Roman" w:eastAsia="Times New Roman" w:hAnsi="Times New Roman" w:cs="Times New Roman"/>
          <w:sz w:val="28"/>
          <w:szCs w:val="28"/>
        </w:rPr>
        <w:t>Таким образом, можно с уверенностью утверждать, что к моменту начала Крымской войны Э.И. Тотлебен был весьма опытным офицером, специалистом в области новейших военных технологий, имевшим серьёзную научно-теоретическую подготовку и опыт участия в реальных боевых действиях. Он уже стал вырабатывать собственные тактические приёмы, о чём свидетельствует его опыт боевых действий на Кавказе и теоретические труды.</w:t>
      </w:r>
    </w:p>
    <w:p w:rsidR="004C50D9" w:rsidRDefault="004C50D9" w:rsidP="00C3439C">
      <w:pPr>
        <w:ind w:right="-1" w:firstLine="709"/>
        <w:jc w:val="both"/>
        <w:rPr>
          <w:rFonts w:ascii="Times New Roman" w:eastAsia="Times New Roman" w:hAnsi="Times New Roman" w:cs="Times New Roman"/>
          <w:color w:val="0C0A0A"/>
          <w:sz w:val="28"/>
          <w:szCs w:val="28"/>
        </w:rPr>
      </w:pPr>
    </w:p>
    <w:p w:rsidR="00461395" w:rsidRDefault="00461395" w:rsidP="00461395">
      <w:pPr>
        <w:pStyle w:val="a3"/>
        <w:spacing w:before="120" w:beforeAutospacing="0" w:after="120" w:afterAutospacing="0"/>
        <w:ind w:left="384"/>
        <w:rPr>
          <w:rFonts w:ascii="Arial" w:hAnsi="Arial" w:cs="Arial"/>
          <w:color w:val="252525"/>
          <w:sz w:val="21"/>
          <w:szCs w:val="21"/>
        </w:rPr>
      </w:pPr>
      <w:r>
        <w:rPr>
          <w:rFonts w:ascii="Arial" w:hAnsi="Arial" w:cs="Arial"/>
          <w:color w:val="252525"/>
          <w:sz w:val="21"/>
          <w:szCs w:val="21"/>
        </w:rPr>
        <w:t xml:space="preserve">    </w:t>
      </w:r>
    </w:p>
    <w:p w:rsidR="004C50D9" w:rsidRDefault="004C50D9" w:rsidP="00C3439C">
      <w:pPr>
        <w:ind w:right="-1" w:firstLine="709"/>
        <w:jc w:val="both"/>
        <w:rPr>
          <w:rFonts w:ascii="Times New Roman" w:eastAsia="Times New Roman" w:hAnsi="Times New Roman" w:cs="Times New Roman"/>
          <w:color w:val="0C0A0A"/>
          <w:sz w:val="28"/>
          <w:szCs w:val="28"/>
        </w:rPr>
      </w:pPr>
    </w:p>
    <w:p w:rsidR="004C50D9" w:rsidRPr="004738BC" w:rsidRDefault="004C50D9" w:rsidP="00C3439C">
      <w:pPr>
        <w:ind w:right="-1" w:firstLine="709"/>
        <w:jc w:val="both"/>
        <w:rPr>
          <w:rFonts w:ascii="Times New Roman" w:eastAsia="Times New Roman" w:hAnsi="Times New Roman" w:cs="Times New Roman"/>
          <w:color w:val="0C0A0A"/>
          <w:sz w:val="28"/>
          <w:szCs w:val="28"/>
        </w:rPr>
      </w:pPr>
    </w:p>
    <w:p w:rsidR="004738BC" w:rsidRPr="004738BC" w:rsidRDefault="00481565" w:rsidP="00C3439C">
      <w:pPr>
        <w:ind w:right="-1" w:firstLine="709"/>
        <w:jc w:val="both"/>
        <w:textAlignment w:val="baseline"/>
        <w:rPr>
          <w:rFonts w:ascii="Times New Roman" w:eastAsia="Times New Roman" w:hAnsi="Times New Roman" w:cs="Times New Roman"/>
          <w:color w:val="0C0A0A"/>
          <w:sz w:val="28"/>
          <w:szCs w:val="28"/>
        </w:rPr>
      </w:pPr>
      <w:r>
        <w:rPr>
          <w:rFonts w:ascii="Times New Roman" w:eastAsia="Times New Roman" w:hAnsi="Times New Roman" w:cs="Times New Roman"/>
          <w:color w:val="0C0A0A"/>
          <w:sz w:val="28"/>
          <w:szCs w:val="28"/>
        </w:rPr>
        <w:t xml:space="preserve"> </w:t>
      </w:r>
    </w:p>
    <w:p w:rsidR="004738BC" w:rsidRDefault="00481565" w:rsidP="00C3439C">
      <w:pPr>
        <w:ind w:right="-1" w:firstLine="709"/>
        <w:jc w:val="both"/>
        <w:textAlignment w:val="baseline"/>
        <w:rPr>
          <w:rFonts w:ascii="Times New Roman" w:eastAsia="Times New Roman" w:hAnsi="Times New Roman" w:cs="Times New Roman"/>
          <w:color w:val="0C0A0A"/>
          <w:sz w:val="28"/>
          <w:szCs w:val="28"/>
        </w:rPr>
      </w:pPr>
      <w:r>
        <w:rPr>
          <w:rFonts w:ascii="Times New Roman" w:eastAsia="Times New Roman" w:hAnsi="Times New Roman" w:cs="Times New Roman"/>
          <w:color w:val="0C0A0A"/>
          <w:sz w:val="28"/>
          <w:szCs w:val="28"/>
        </w:rPr>
        <w:t xml:space="preserve"> </w:t>
      </w:r>
      <w:r w:rsidR="004738BC" w:rsidRPr="004738BC">
        <w:rPr>
          <w:rFonts w:ascii="Times New Roman" w:eastAsia="Times New Roman" w:hAnsi="Times New Roman" w:cs="Times New Roman"/>
          <w:color w:val="0C0A0A"/>
          <w:sz w:val="28"/>
          <w:szCs w:val="28"/>
        </w:rPr>
        <w:t xml:space="preserve"> </w:t>
      </w:r>
    </w:p>
    <w:p w:rsidR="003157E0" w:rsidRDefault="003157E0" w:rsidP="00435967">
      <w:pPr>
        <w:pStyle w:val="a3"/>
        <w:shd w:val="clear" w:color="auto" w:fill="FFFFFF"/>
        <w:rPr>
          <w:color w:val="000000"/>
          <w:sz w:val="27"/>
          <w:szCs w:val="27"/>
        </w:rPr>
      </w:pPr>
    </w:p>
    <w:p w:rsidR="003157E0" w:rsidRDefault="003157E0" w:rsidP="00435967">
      <w:pPr>
        <w:pStyle w:val="a3"/>
        <w:shd w:val="clear" w:color="auto" w:fill="FFFFFF"/>
        <w:rPr>
          <w:color w:val="000000"/>
          <w:sz w:val="27"/>
          <w:szCs w:val="27"/>
        </w:rPr>
      </w:pPr>
    </w:p>
    <w:p w:rsidR="00435967" w:rsidRDefault="00435967" w:rsidP="00007819">
      <w:pPr>
        <w:ind w:firstLine="709"/>
        <w:jc w:val="both"/>
        <w:textAlignment w:val="baseline"/>
        <w:rPr>
          <w:rFonts w:ascii="Times New Roman" w:eastAsia="Times New Roman" w:hAnsi="Times New Roman" w:cs="Times New Roman"/>
          <w:color w:val="0C0A0A"/>
          <w:sz w:val="28"/>
          <w:szCs w:val="28"/>
        </w:rPr>
      </w:pPr>
    </w:p>
    <w:p w:rsidR="00007819" w:rsidRDefault="00007819" w:rsidP="00007819">
      <w:pPr>
        <w:ind w:firstLine="709"/>
        <w:jc w:val="both"/>
        <w:textAlignment w:val="baseline"/>
        <w:rPr>
          <w:rFonts w:ascii="Times New Roman" w:eastAsia="Times New Roman" w:hAnsi="Times New Roman" w:cs="Times New Roman"/>
          <w:color w:val="0C0A0A"/>
          <w:sz w:val="28"/>
          <w:szCs w:val="28"/>
        </w:rPr>
      </w:pPr>
    </w:p>
    <w:p w:rsidR="00EF4EA8" w:rsidRDefault="003157E0" w:rsidP="00EF4EA8">
      <w:pPr>
        <w:pStyle w:val="a3"/>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 </w:t>
      </w:r>
    </w:p>
    <w:p w:rsidR="003157E0" w:rsidRDefault="003157E0" w:rsidP="00EF4EA8">
      <w:pPr>
        <w:pStyle w:val="a3"/>
        <w:spacing w:before="120" w:beforeAutospacing="0" w:after="120" w:afterAutospacing="0"/>
        <w:rPr>
          <w:rFonts w:ascii="Arial" w:hAnsi="Arial" w:cs="Arial"/>
          <w:color w:val="252525"/>
          <w:sz w:val="21"/>
          <w:szCs w:val="21"/>
        </w:rPr>
      </w:pPr>
    </w:p>
    <w:p w:rsidR="00EF4EA8" w:rsidRDefault="00481565" w:rsidP="00EF4EA8">
      <w:pPr>
        <w:pStyle w:val="a3"/>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 </w:t>
      </w:r>
    </w:p>
    <w:p w:rsidR="00EF4EA8" w:rsidRDefault="003157E0" w:rsidP="00EF4EA8">
      <w:pPr>
        <w:pStyle w:val="a3"/>
        <w:shd w:val="clear" w:color="auto" w:fill="FFFFFF"/>
        <w:spacing w:before="0" w:beforeAutospacing="0" w:after="225" w:afterAutospacing="0"/>
        <w:rPr>
          <w:rFonts w:ascii="Helvetica" w:hAnsi="Helvetica"/>
          <w:color w:val="333333"/>
          <w:sz w:val="21"/>
          <w:szCs w:val="21"/>
        </w:rPr>
      </w:pPr>
      <w:r>
        <w:rPr>
          <w:rFonts w:ascii="Helvetica" w:hAnsi="Helvetica"/>
          <w:color w:val="333333"/>
          <w:sz w:val="21"/>
          <w:szCs w:val="21"/>
        </w:rPr>
        <w:t xml:space="preserve"> </w:t>
      </w:r>
    </w:p>
    <w:p w:rsidR="00EF4EA8" w:rsidRDefault="00481565" w:rsidP="00EF4EA8">
      <w:pPr>
        <w:pStyle w:val="a3"/>
        <w:shd w:val="clear" w:color="auto" w:fill="FFFFFF"/>
        <w:spacing w:before="0" w:beforeAutospacing="0" w:after="225" w:afterAutospacing="0"/>
        <w:rPr>
          <w:rFonts w:ascii="Helvetica" w:hAnsi="Helvetica"/>
          <w:color w:val="333333"/>
          <w:sz w:val="21"/>
          <w:szCs w:val="21"/>
        </w:rPr>
      </w:pPr>
      <w:r>
        <w:rPr>
          <w:rFonts w:ascii="Helvetica" w:hAnsi="Helvetica"/>
          <w:color w:val="333333"/>
          <w:sz w:val="21"/>
          <w:szCs w:val="21"/>
        </w:rPr>
        <w:t xml:space="preserve"> </w:t>
      </w:r>
    </w:p>
    <w:p w:rsidR="00EF4EA8" w:rsidRDefault="00EF4EA8" w:rsidP="00007819">
      <w:pPr>
        <w:ind w:firstLine="709"/>
        <w:jc w:val="both"/>
        <w:textAlignment w:val="baseline"/>
        <w:rPr>
          <w:rFonts w:ascii="Times New Roman" w:eastAsia="Times New Roman" w:hAnsi="Times New Roman" w:cs="Times New Roman"/>
          <w:color w:val="0C0A0A"/>
          <w:sz w:val="28"/>
          <w:szCs w:val="28"/>
        </w:rPr>
      </w:pPr>
    </w:p>
    <w:p w:rsidR="00007819" w:rsidRDefault="00007819" w:rsidP="00007819">
      <w:pPr>
        <w:ind w:firstLine="709"/>
        <w:jc w:val="both"/>
        <w:textAlignment w:val="baseline"/>
        <w:rPr>
          <w:rFonts w:ascii="Times New Roman" w:eastAsia="Times New Roman" w:hAnsi="Times New Roman" w:cs="Times New Roman"/>
          <w:color w:val="0C0A0A"/>
          <w:sz w:val="28"/>
          <w:szCs w:val="28"/>
        </w:rPr>
      </w:pPr>
    </w:p>
    <w:p w:rsidR="00EF4EA8" w:rsidRPr="00D74D83" w:rsidRDefault="00D52D17" w:rsidP="00EF4EA8">
      <w:pPr>
        <w:shd w:val="clear" w:color="auto" w:fill="FFFFFF" w:themeFill="background1"/>
        <w:spacing w:after="300"/>
        <w:textAlignment w:val="top"/>
        <w:rPr>
          <w:rFonts w:ascii="inherit" w:eastAsia="Times New Roman" w:hAnsi="inherit"/>
          <w:color w:val="000000"/>
          <w:sz w:val="27"/>
          <w:szCs w:val="27"/>
        </w:rPr>
      </w:pPr>
      <w:r>
        <w:rPr>
          <w:rFonts w:ascii="inherit" w:eastAsia="Times New Roman" w:hAnsi="inherit"/>
          <w:b/>
          <w:bCs/>
          <w:color w:val="000000"/>
          <w:sz w:val="27"/>
          <w:szCs w:val="27"/>
          <w:bdr w:val="none" w:sz="0" w:space="0" w:color="auto" w:frame="1"/>
        </w:rPr>
        <w:t xml:space="preserve"> </w:t>
      </w:r>
    </w:p>
    <w:p w:rsidR="000108C7" w:rsidRPr="00477214" w:rsidRDefault="006B3585" w:rsidP="00477214">
      <w:pPr>
        <w:shd w:val="clear" w:color="auto" w:fill="FFFFFF" w:themeFill="background1"/>
        <w:spacing w:after="300"/>
        <w:textAlignment w:val="top"/>
        <w:rPr>
          <w:rFonts w:ascii="inherit" w:eastAsia="Times New Roman" w:hAnsi="inherit"/>
          <w:color w:val="000000"/>
          <w:sz w:val="27"/>
          <w:szCs w:val="27"/>
        </w:rPr>
      </w:pPr>
      <w:r>
        <w:rPr>
          <w:rFonts w:ascii="inherit" w:eastAsia="Times New Roman" w:hAnsi="inherit"/>
          <w:color w:val="000000"/>
          <w:sz w:val="27"/>
          <w:szCs w:val="27"/>
        </w:rPr>
        <w:t xml:space="preserve"> </w:t>
      </w:r>
    </w:p>
    <w:p w:rsidR="00007819" w:rsidRPr="004738BC" w:rsidRDefault="00007819" w:rsidP="00007819">
      <w:pPr>
        <w:ind w:firstLine="709"/>
        <w:jc w:val="both"/>
        <w:textAlignment w:val="baseline"/>
        <w:rPr>
          <w:rFonts w:ascii="Times New Roman" w:eastAsia="Times New Roman" w:hAnsi="Times New Roman" w:cs="Times New Roman"/>
          <w:color w:val="0C0A0A"/>
          <w:sz w:val="28"/>
          <w:szCs w:val="28"/>
        </w:rPr>
      </w:pPr>
    </w:p>
    <w:p w:rsidR="000108C7" w:rsidRDefault="000108C7" w:rsidP="000108C7">
      <w:pPr>
        <w:ind w:firstLine="709"/>
        <w:jc w:val="center"/>
        <w:textAlignment w:val="baseline"/>
        <w:rPr>
          <w:rFonts w:ascii="Times New Roman" w:eastAsia="Times New Roman" w:hAnsi="Times New Roman"/>
          <w:b/>
          <w:sz w:val="28"/>
        </w:rPr>
      </w:pPr>
      <w:r w:rsidRPr="000108C7">
        <w:rPr>
          <w:rFonts w:ascii="Times New Roman" w:eastAsia="Times New Roman" w:hAnsi="Times New Roman"/>
          <w:b/>
          <w:sz w:val="28"/>
        </w:rPr>
        <w:lastRenderedPageBreak/>
        <w:t xml:space="preserve">Участие Э.И. </w:t>
      </w:r>
      <w:proofErr w:type="spellStart"/>
      <w:r w:rsidRPr="000108C7">
        <w:rPr>
          <w:rFonts w:ascii="Times New Roman" w:eastAsia="Times New Roman" w:hAnsi="Times New Roman"/>
          <w:b/>
          <w:sz w:val="28"/>
        </w:rPr>
        <w:t>Тотлебена</w:t>
      </w:r>
      <w:proofErr w:type="spellEnd"/>
      <w:r w:rsidRPr="000108C7">
        <w:rPr>
          <w:rFonts w:ascii="Times New Roman" w:eastAsia="Times New Roman" w:hAnsi="Times New Roman"/>
          <w:b/>
          <w:sz w:val="28"/>
        </w:rPr>
        <w:t xml:space="preserve"> в обороне Севастополя</w:t>
      </w:r>
    </w:p>
    <w:p w:rsidR="000108C7" w:rsidRPr="000108C7" w:rsidRDefault="000108C7" w:rsidP="000108C7">
      <w:pPr>
        <w:ind w:firstLine="709"/>
        <w:jc w:val="center"/>
        <w:textAlignment w:val="baseline"/>
        <w:rPr>
          <w:rFonts w:ascii="Times New Roman" w:eastAsia="Times New Roman" w:hAnsi="Times New Roman" w:cs="Times New Roman"/>
          <w:b/>
          <w:color w:val="0C0A0A"/>
          <w:sz w:val="28"/>
          <w:szCs w:val="28"/>
        </w:rPr>
      </w:pPr>
    </w:p>
    <w:p w:rsidR="00E2474C" w:rsidRDefault="00E2474C" w:rsidP="00007819">
      <w:pPr>
        <w:ind w:firstLine="709"/>
        <w:jc w:val="both"/>
        <w:textAlignment w:val="baseline"/>
        <w:rPr>
          <w:rFonts w:ascii="Times New Roman" w:eastAsia="Times New Roman" w:hAnsi="Times New Roman" w:cs="Times New Roman"/>
          <w:color w:val="0C0A0A"/>
          <w:sz w:val="28"/>
          <w:szCs w:val="28"/>
        </w:rPr>
      </w:pPr>
      <w:r>
        <w:rPr>
          <w:rFonts w:ascii="Times New Roman" w:eastAsia="Times New Roman" w:hAnsi="Times New Roman"/>
          <w:sz w:val="28"/>
        </w:rPr>
        <w:t xml:space="preserve">Оборона Севастополя, безусловно, является самым ярким, самым известным периодом жизни Эдуарда Ивановича </w:t>
      </w:r>
      <w:proofErr w:type="spellStart"/>
      <w:r>
        <w:rPr>
          <w:rFonts w:ascii="Times New Roman" w:eastAsia="Times New Roman" w:hAnsi="Times New Roman"/>
          <w:sz w:val="28"/>
        </w:rPr>
        <w:t>Тотлебена</w:t>
      </w:r>
      <w:proofErr w:type="spellEnd"/>
      <w:r>
        <w:rPr>
          <w:rFonts w:ascii="Times New Roman" w:eastAsia="Times New Roman" w:hAnsi="Times New Roman"/>
          <w:sz w:val="28"/>
        </w:rPr>
        <w:t xml:space="preserve">. После этого сражения заслуги Э.И. </w:t>
      </w:r>
      <w:proofErr w:type="spellStart"/>
      <w:r>
        <w:rPr>
          <w:rFonts w:ascii="Times New Roman" w:eastAsia="Times New Roman" w:hAnsi="Times New Roman"/>
          <w:sz w:val="28"/>
        </w:rPr>
        <w:t>Тотлебена</w:t>
      </w:r>
      <w:proofErr w:type="spellEnd"/>
      <w:r>
        <w:rPr>
          <w:rFonts w:ascii="Times New Roman" w:eastAsia="Times New Roman" w:hAnsi="Times New Roman"/>
          <w:sz w:val="28"/>
        </w:rPr>
        <w:t xml:space="preserve"> был признаны всеми.</w:t>
      </w:r>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После получения главнокомандующим Южной армией кн</w:t>
      </w:r>
      <w:r w:rsidR="000C50E6">
        <w:rPr>
          <w:rFonts w:ascii="Times New Roman" w:eastAsia="Times New Roman" w:hAnsi="Times New Roman" w:cs="Times New Roman"/>
          <w:color w:val="0C0A0A"/>
          <w:sz w:val="28"/>
          <w:szCs w:val="28"/>
        </w:rPr>
        <w:t>язем Михаилом Дмитриевичем</w:t>
      </w:r>
      <w:r w:rsidRPr="004738BC">
        <w:rPr>
          <w:rFonts w:ascii="Times New Roman" w:eastAsia="Times New Roman" w:hAnsi="Times New Roman" w:cs="Times New Roman"/>
          <w:color w:val="0C0A0A"/>
          <w:sz w:val="28"/>
          <w:szCs w:val="28"/>
        </w:rPr>
        <w:t xml:space="preserve"> Горчаковым известий о намерении союзников высадиться в Крыму, он вызвал </w:t>
      </w:r>
      <w:proofErr w:type="spellStart"/>
      <w:r w:rsidRPr="004738BC">
        <w:rPr>
          <w:rFonts w:ascii="Times New Roman" w:eastAsia="Times New Roman" w:hAnsi="Times New Roman" w:cs="Times New Roman"/>
          <w:color w:val="0C0A0A"/>
          <w:sz w:val="28"/>
          <w:szCs w:val="28"/>
        </w:rPr>
        <w:t>Тотлебена</w:t>
      </w:r>
      <w:proofErr w:type="spellEnd"/>
      <w:r w:rsidRPr="004738BC">
        <w:rPr>
          <w:rFonts w:ascii="Times New Roman" w:eastAsia="Times New Roman" w:hAnsi="Times New Roman" w:cs="Times New Roman"/>
          <w:color w:val="0C0A0A"/>
          <w:sz w:val="28"/>
          <w:szCs w:val="28"/>
        </w:rPr>
        <w:t xml:space="preserve"> к себе. «Поезжайте сейчас в Севастополь и осмотрите</w:t>
      </w:r>
      <w:r w:rsidR="000C50E6" w:rsidRPr="004738BC">
        <w:rPr>
          <w:rFonts w:ascii="Times New Roman" w:eastAsia="Times New Roman" w:hAnsi="Times New Roman" w:cs="Times New Roman"/>
          <w:color w:val="0C0A0A"/>
          <w:sz w:val="28"/>
          <w:szCs w:val="28"/>
        </w:rPr>
        <w:t>,</w:t>
      </w:r>
      <w:r w:rsidRPr="004738BC">
        <w:rPr>
          <w:rFonts w:ascii="Times New Roman" w:eastAsia="Times New Roman" w:hAnsi="Times New Roman" w:cs="Times New Roman"/>
          <w:color w:val="0C0A0A"/>
          <w:sz w:val="28"/>
          <w:szCs w:val="28"/>
        </w:rPr>
        <w:t xml:space="preserve"> в каком положении он находится, — сказал Горчаков. — Вот Вам письмо князю </w:t>
      </w:r>
      <w:proofErr w:type="gramStart"/>
      <w:r w:rsidRPr="004738BC">
        <w:rPr>
          <w:rFonts w:ascii="Times New Roman" w:eastAsia="Times New Roman" w:hAnsi="Times New Roman" w:cs="Times New Roman"/>
          <w:color w:val="0C0A0A"/>
          <w:sz w:val="28"/>
          <w:szCs w:val="28"/>
        </w:rPr>
        <w:t>Меншикову</w:t>
      </w:r>
      <w:proofErr w:type="gramEnd"/>
      <w:r w:rsidRPr="004738BC">
        <w:rPr>
          <w:rFonts w:ascii="Times New Roman" w:eastAsia="Times New Roman" w:hAnsi="Times New Roman" w:cs="Times New Roman"/>
          <w:color w:val="0C0A0A"/>
          <w:sz w:val="28"/>
          <w:szCs w:val="28"/>
        </w:rPr>
        <w:t xml:space="preserve"> в котором сказано, что посылаю ему лучшего ученика </w:t>
      </w:r>
      <w:proofErr w:type="spellStart"/>
      <w:r w:rsidRPr="004738BC">
        <w:rPr>
          <w:rFonts w:ascii="Times New Roman" w:eastAsia="Times New Roman" w:hAnsi="Times New Roman" w:cs="Times New Roman"/>
          <w:color w:val="0C0A0A"/>
          <w:sz w:val="28"/>
          <w:szCs w:val="28"/>
        </w:rPr>
        <w:t>Шильдера</w:t>
      </w:r>
      <w:proofErr w:type="spellEnd"/>
      <w:r w:rsidRPr="004738BC">
        <w:rPr>
          <w:rFonts w:ascii="Times New Roman" w:eastAsia="Times New Roman" w:hAnsi="Times New Roman" w:cs="Times New Roman"/>
          <w:color w:val="0C0A0A"/>
          <w:sz w:val="28"/>
          <w:szCs w:val="28"/>
        </w:rPr>
        <w:t>, военного инженера, изучившего основательно военное искусство</w:t>
      </w:r>
      <w:r w:rsidR="000C50E6" w:rsidRPr="004738BC">
        <w:rPr>
          <w:rFonts w:ascii="Times New Roman" w:eastAsia="Times New Roman" w:hAnsi="Times New Roman" w:cs="Times New Roman"/>
          <w:color w:val="0C0A0A"/>
          <w:sz w:val="28"/>
          <w:szCs w:val="28"/>
        </w:rPr>
        <w:t>,</w:t>
      </w:r>
      <w:r w:rsidRPr="004738BC">
        <w:rPr>
          <w:rFonts w:ascii="Times New Roman" w:eastAsia="Times New Roman" w:hAnsi="Times New Roman" w:cs="Times New Roman"/>
          <w:color w:val="0C0A0A"/>
          <w:sz w:val="28"/>
          <w:szCs w:val="28"/>
        </w:rPr>
        <w:t xml:space="preserve"> но благоразумнее своего наставника в применении, — человека, знающего свое Дело, и испытанной храбрости. Я прошу князя задержать вас только в том случае, если он найдет нужным удержать вас при себе, в противном случае прошу немедленно отправить вас обратно ко мне, посколь</w:t>
      </w:r>
      <w:r w:rsidR="005A6A0B">
        <w:rPr>
          <w:rFonts w:ascii="Times New Roman" w:eastAsia="Times New Roman" w:hAnsi="Times New Roman" w:cs="Times New Roman"/>
          <w:color w:val="0C0A0A"/>
          <w:sz w:val="28"/>
          <w:szCs w:val="28"/>
        </w:rPr>
        <w:t>ку я в вас нуждаюсь»</w:t>
      </w:r>
      <w:r w:rsidRPr="004738BC">
        <w:rPr>
          <w:rFonts w:ascii="Times New Roman" w:eastAsia="Times New Roman" w:hAnsi="Times New Roman" w:cs="Times New Roman"/>
          <w:color w:val="0C0A0A"/>
          <w:sz w:val="28"/>
          <w:szCs w:val="28"/>
        </w:rPr>
        <w:t>.</w:t>
      </w:r>
    </w:p>
    <w:p w:rsidR="004738BC" w:rsidRPr="004738BC" w:rsidRDefault="000C50E6" w:rsidP="00007819">
      <w:pPr>
        <w:ind w:firstLine="709"/>
        <w:jc w:val="both"/>
        <w:textAlignment w:val="baseline"/>
        <w:rPr>
          <w:rFonts w:ascii="Times New Roman" w:eastAsia="Times New Roman" w:hAnsi="Times New Roman" w:cs="Times New Roman"/>
          <w:color w:val="0C0A0A"/>
          <w:sz w:val="28"/>
          <w:szCs w:val="28"/>
        </w:rPr>
      </w:pPr>
      <w:r>
        <w:rPr>
          <w:rFonts w:ascii="Times New Roman" w:eastAsia="Times New Roman" w:hAnsi="Times New Roman" w:cs="Times New Roman"/>
          <w:color w:val="0C0A0A"/>
          <w:sz w:val="28"/>
          <w:szCs w:val="28"/>
        </w:rPr>
        <w:t xml:space="preserve">10 августа </w:t>
      </w:r>
      <w:r w:rsidR="004738BC" w:rsidRPr="004738BC">
        <w:rPr>
          <w:rFonts w:ascii="Times New Roman" w:eastAsia="Times New Roman" w:hAnsi="Times New Roman" w:cs="Times New Roman"/>
          <w:color w:val="0C0A0A"/>
          <w:sz w:val="28"/>
          <w:szCs w:val="28"/>
        </w:rPr>
        <w:t>1854 г. Эдуард Иванович прибыл в Севастополь и вечером т</w:t>
      </w:r>
      <w:r>
        <w:rPr>
          <w:rFonts w:ascii="Times New Roman" w:eastAsia="Times New Roman" w:hAnsi="Times New Roman" w:cs="Times New Roman"/>
          <w:color w:val="0C0A0A"/>
          <w:sz w:val="28"/>
          <w:szCs w:val="28"/>
        </w:rPr>
        <w:t>ого же дня явился к князю Александру</w:t>
      </w:r>
      <w:r w:rsidR="004738BC" w:rsidRPr="004738BC">
        <w:rPr>
          <w:rFonts w:ascii="Times New Roman" w:eastAsia="Times New Roman" w:hAnsi="Times New Roman" w:cs="Times New Roman"/>
          <w:color w:val="0C0A0A"/>
          <w:sz w:val="28"/>
          <w:szCs w:val="28"/>
        </w:rPr>
        <w:t xml:space="preserve"> С</w:t>
      </w:r>
      <w:r>
        <w:rPr>
          <w:rFonts w:ascii="Times New Roman" w:eastAsia="Times New Roman" w:hAnsi="Times New Roman" w:cs="Times New Roman"/>
          <w:color w:val="0C0A0A"/>
          <w:sz w:val="28"/>
          <w:szCs w:val="28"/>
        </w:rPr>
        <w:t>ергеевичу Меншикову</w:t>
      </w:r>
      <w:r w:rsidR="009A6C84" w:rsidRPr="009B2264">
        <w:rPr>
          <w:rFonts w:ascii="Times New Roman" w:eastAsia="Times New Roman" w:hAnsi="Times New Roman" w:cs="Times New Roman"/>
          <w:color w:val="0C0A0A"/>
          <w:sz w:val="28"/>
          <w:szCs w:val="28"/>
        </w:rPr>
        <w:t>,</w:t>
      </w:r>
      <w:r w:rsidR="009A6C84">
        <w:rPr>
          <w:rFonts w:ascii="Times New Roman" w:eastAsia="Times New Roman" w:hAnsi="Times New Roman" w:cs="Times New Roman"/>
          <w:color w:val="0C0A0A"/>
          <w:sz w:val="28"/>
          <w:szCs w:val="28"/>
        </w:rPr>
        <w:t xml:space="preserve"> правнуку знаменитого сподвижника Петра I Александра Даниловича Меньшикова</w:t>
      </w:r>
      <w:r>
        <w:rPr>
          <w:rFonts w:ascii="Times New Roman" w:eastAsia="Times New Roman" w:hAnsi="Times New Roman" w:cs="Times New Roman"/>
          <w:color w:val="0C0A0A"/>
          <w:sz w:val="28"/>
          <w:szCs w:val="28"/>
        </w:rPr>
        <w:t xml:space="preserve">. </w:t>
      </w:r>
      <w:r w:rsidR="009B2264" w:rsidRPr="009B2264">
        <w:rPr>
          <w:rFonts w:ascii="Times New Roman" w:eastAsia="Times New Roman" w:hAnsi="Times New Roman" w:cs="Times New Roman"/>
          <w:color w:val="0C0A0A"/>
          <w:sz w:val="28"/>
          <w:szCs w:val="28"/>
        </w:rPr>
        <w:t>Сначала главнокомандующий, князь Меншиков, полагал, что союзники, за поздним временем года, не решатся предпринять высадку в </w:t>
      </w:r>
      <w:hyperlink r:id="rId13" w:tooltip="Крым" w:history="1">
        <w:r w:rsidR="009B2264" w:rsidRPr="009B2264">
          <w:rPr>
            <w:rFonts w:ascii="Times New Roman" w:eastAsia="Times New Roman" w:hAnsi="Times New Roman" w:cs="Times New Roman"/>
            <w:color w:val="0C0A0A"/>
            <w:sz w:val="28"/>
            <w:szCs w:val="28"/>
          </w:rPr>
          <w:t>Крым</w:t>
        </w:r>
      </w:hyperlink>
      <w:r w:rsidR="009B2264" w:rsidRPr="009B2264">
        <w:rPr>
          <w:rFonts w:ascii="Times New Roman" w:eastAsia="Times New Roman" w:hAnsi="Times New Roman" w:cs="Times New Roman"/>
          <w:color w:val="0C0A0A"/>
          <w:sz w:val="28"/>
          <w:szCs w:val="28"/>
        </w:rPr>
        <w:t xml:space="preserve">, и отклонил предложение </w:t>
      </w:r>
      <w:proofErr w:type="spellStart"/>
      <w:r w:rsidR="009B2264" w:rsidRPr="009B2264">
        <w:rPr>
          <w:rFonts w:ascii="Times New Roman" w:eastAsia="Times New Roman" w:hAnsi="Times New Roman" w:cs="Times New Roman"/>
          <w:color w:val="0C0A0A"/>
          <w:sz w:val="28"/>
          <w:szCs w:val="28"/>
        </w:rPr>
        <w:t>Тотлебена</w:t>
      </w:r>
      <w:proofErr w:type="spellEnd"/>
      <w:r w:rsidR="009B2264" w:rsidRPr="009B2264">
        <w:rPr>
          <w:rFonts w:ascii="Times New Roman" w:eastAsia="Times New Roman" w:hAnsi="Times New Roman" w:cs="Times New Roman"/>
          <w:color w:val="0C0A0A"/>
          <w:sz w:val="28"/>
          <w:szCs w:val="28"/>
        </w:rPr>
        <w:t xml:space="preserve"> немедленно приступить к оборонительным работам.</w:t>
      </w:r>
      <w:r w:rsidR="009B2264">
        <w:rPr>
          <w:rFonts w:ascii="Arial" w:hAnsi="Arial"/>
          <w:color w:val="252525"/>
          <w:sz w:val="21"/>
          <w:szCs w:val="21"/>
        </w:rPr>
        <w:t xml:space="preserve"> </w:t>
      </w:r>
      <w:r>
        <w:rPr>
          <w:rFonts w:ascii="Times New Roman" w:eastAsia="Times New Roman" w:hAnsi="Times New Roman" w:cs="Times New Roman"/>
          <w:color w:val="0C0A0A"/>
          <w:sz w:val="28"/>
          <w:szCs w:val="28"/>
        </w:rPr>
        <w:t>Прочитав письмо князя</w:t>
      </w:r>
      <w:r w:rsidR="004738BC" w:rsidRPr="004738BC">
        <w:rPr>
          <w:rFonts w:ascii="Times New Roman" w:eastAsia="Times New Roman" w:hAnsi="Times New Roman" w:cs="Times New Roman"/>
          <w:color w:val="0C0A0A"/>
          <w:sz w:val="28"/>
          <w:szCs w:val="28"/>
        </w:rPr>
        <w:t xml:space="preserve"> Горчакова, главнокомандующий военно-сухопутны</w:t>
      </w:r>
      <w:r>
        <w:rPr>
          <w:rFonts w:ascii="Times New Roman" w:eastAsia="Times New Roman" w:hAnsi="Times New Roman" w:cs="Times New Roman"/>
          <w:color w:val="0C0A0A"/>
          <w:sz w:val="28"/>
          <w:szCs w:val="28"/>
        </w:rPr>
        <w:t>ми и морскими силами в Крыму князь</w:t>
      </w:r>
      <w:r w:rsidR="004738BC" w:rsidRPr="004738BC">
        <w:rPr>
          <w:rFonts w:ascii="Times New Roman" w:eastAsia="Times New Roman" w:hAnsi="Times New Roman" w:cs="Times New Roman"/>
          <w:color w:val="0C0A0A"/>
          <w:sz w:val="28"/>
          <w:szCs w:val="28"/>
        </w:rPr>
        <w:t xml:space="preserve"> Меншиков сообщил свое решение </w:t>
      </w:r>
      <w:proofErr w:type="spellStart"/>
      <w:r w:rsidR="004738BC" w:rsidRPr="004738BC">
        <w:rPr>
          <w:rFonts w:ascii="Times New Roman" w:eastAsia="Times New Roman" w:hAnsi="Times New Roman" w:cs="Times New Roman"/>
          <w:color w:val="0C0A0A"/>
          <w:sz w:val="28"/>
          <w:szCs w:val="28"/>
        </w:rPr>
        <w:t>Тотлебену</w:t>
      </w:r>
      <w:proofErr w:type="spellEnd"/>
      <w:r w:rsidR="004738BC" w:rsidRPr="004738BC">
        <w:rPr>
          <w:rFonts w:ascii="Times New Roman" w:eastAsia="Times New Roman" w:hAnsi="Times New Roman" w:cs="Times New Roman"/>
          <w:color w:val="0C0A0A"/>
          <w:sz w:val="28"/>
          <w:szCs w:val="28"/>
        </w:rPr>
        <w:t>: «Отдохните после дороги, а затем поезжайте к</w:t>
      </w:r>
      <w:r>
        <w:rPr>
          <w:rFonts w:ascii="Times New Roman" w:eastAsia="Times New Roman" w:hAnsi="Times New Roman" w:cs="Times New Roman"/>
          <w:color w:val="0C0A0A"/>
          <w:sz w:val="28"/>
          <w:szCs w:val="28"/>
        </w:rPr>
        <w:t xml:space="preserve"> своему князю на Дунай»</w:t>
      </w:r>
      <w:r w:rsidR="004738BC" w:rsidRPr="004738BC">
        <w:rPr>
          <w:rFonts w:ascii="Times New Roman" w:eastAsia="Times New Roman" w:hAnsi="Times New Roman" w:cs="Times New Roman"/>
          <w:color w:val="0C0A0A"/>
          <w:sz w:val="28"/>
          <w:szCs w:val="28"/>
        </w:rPr>
        <w:t>. Решив д</w:t>
      </w:r>
      <w:r>
        <w:rPr>
          <w:rFonts w:ascii="Times New Roman" w:eastAsia="Times New Roman" w:hAnsi="Times New Roman" w:cs="Times New Roman"/>
          <w:color w:val="0C0A0A"/>
          <w:sz w:val="28"/>
          <w:szCs w:val="28"/>
        </w:rPr>
        <w:t>обросовестно выполнять наказ князя</w:t>
      </w:r>
      <w:r w:rsidR="004738BC" w:rsidRPr="004738BC">
        <w:rPr>
          <w:rFonts w:ascii="Times New Roman" w:eastAsia="Times New Roman" w:hAnsi="Times New Roman" w:cs="Times New Roman"/>
          <w:color w:val="0C0A0A"/>
          <w:sz w:val="28"/>
          <w:szCs w:val="28"/>
        </w:rPr>
        <w:t xml:space="preserve"> Горчакова, подполковник Тотлебен на другой день приступил к осмотру береговых батарей. Меншиков, узнав о восторженных отзывах Эдуарда </w:t>
      </w:r>
      <w:proofErr w:type="spellStart"/>
      <w:r w:rsidR="004738BC" w:rsidRPr="004738BC">
        <w:rPr>
          <w:rFonts w:ascii="Times New Roman" w:eastAsia="Times New Roman" w:hAnsi="Times New Roman" w:cs="Times New Roman"/>
          <w:color w:val="0C0A0A"/>
          <w:sz w:val="28"/>
          <w:szCs w:val="28"/>
        </w:rPr>
        <w:t>Тотлебена</w:t>
      </w:r>
      <w:proofErr w:type="spellEnd"/>
      <w:r w:rsidR="004738BC" w:rsidRPr="004738BC">
        <w:rPr>
          <w:rFonts w:ascii="Times New Roman" w:eastAsia="Times New Roman" w:hAnsi="Times New Roman" w:cs="Times New Roman"/>
          <w:color w:val="0C0A0A"/>
          <w:sz w:val="28"/>
          <w:szCs w:val="28"/>
        </w:rPr>
        <w:t xml:space="preserve"> об обороне города с моря, отметил в разговоре со своим адъютантом: «Сюда приехал из Дунайской армии саперный офицер и очень мне понравился. Он там состоял при </w:t>
      </w:r>
      <w:proofErr w:type="spellStart"/>
      <w:r w:rsidR="004738BC" w:rsidRPr="004738BC">
        <w:rPr>
          <w:rFonts w:ascii="Times New Roman" w:eastAsia="Times New Roman" w:hAnsi="Times New Roman" w:cs="Times New Roman"/>
          <w:color w:val="0C0A0A"/>
          <w:sz w:val="28"/>
          <w:szCs w:val="28"/>
        </w:rPr>
        <w:t>Шильдере</w:t>
      </w:r>
      <w:proofErr w:type="spellEnd"/>
      <w:r w:rsidR="004738BC" w:rsidRPr="004738BC">
        <w:rPr>
          <w:rFonts w:ascii="Times New Roman" w:eastAsia="Times New Roman" w:hAnsi="Times New Roman" w:cs="Times New Roman"/>
          <w:color w:val="0C0A0A"/>
          <w:sz w:val="28"/>
          <w:szCs w:val="28"/>
        </w:rPr>
        <w:t xml:space="preserve">, </w:t>
      </w:r>
      <w:r>
        <w:rPr>
          <w:rFonts w:ascii="Times New Roman" w:eastAsia="Times New Roman" w:hAnsi="Times New Roman" w:cs="Times New Roman"/>
          <w:color w:val="0C0A0A"/>
          <w:sz w:val="28"/>
          <w:szCs w:val="28"/>
        </w:rPr>
        <w:t xml:space="preserve"> </w:t>
      </w:r>
      <w:r w:rsidR="004738BC" w:rsidRPr="004738BC">
        <w:rPr>
          <w:rFonts w:ascii="Times New Roman" w:eastAsia="Times New Roman" w:hAnsi="Times New Roman" w:cs="Times New Roman"/>
          <w:color w:val="0C0A0A"/>
          <w:sz w:val="28"/>
          <w:szCs w:val="28"/>
        </w:rPr>
        <w:t>и</w:t>
      </w:r>
      <w:r>
        <w:rPr>
          <w:rFonts w:ascii="Times New Roman" w:eastAsia="Times New Roman" w:hAnsi="Times New Roman" w:cs="Times New Roman"/>
          <w:color w:val="0C0A0A"/>
          <w:sz w:val="28"/>
          <w:szCs w:val="28"/>
        </w:rPr>
        <w:t xml:space="preserve"> </w:t>
      </w:r>
      <w:r w:rsidR="004738BC" w:rsidRPr="004738BC">
        <w:rPr>
          <w:rFonts w:ascii="Times New Roman" w:eastAsia="Times New Roman" w:hAnsi="Times New Roman" w:cs="Times New Roman"/>
          <w:color w:val="0C0A0A"/>
          <w:sz w:val="28"/>
          <w:szCs w:val="28"/>
        </w:rPr>
        <w:t xml:space="preserve"> кажется, был его любимцем, что само по себе уже выго</w:t>
      </w:r>
      <w:r>
        <w:rPr>
          <w:rFonts w:ascii="Times New Roman" w:eastAsia="Times New Roman" w:hAnsi="Times New Roman" w:cs="Times New Roman"/>
          <w:color w:val="0C0A0A"/>
          <w:sz w:val="28"/>
          <w:szCs w:val="28"/>
        </w:rPr>
        <w:t>дно его рекомендует»</w:t>
      </w:r>
      <w:r w:rsidR="004738BC" w:rsidRPr="004738BC">
        <w:rPr>
          <w:rFonts w:ascii="Times New Roman" w:eastAsia="Times New Roman" w:hAnsi="Times New Roman" w:cs="Times New Roman"/>
          <w:color w:val="0C0A0A"/>
          <w:sz w:val="28"/>
          <w:szCs w:val="28"/>
        </w:rPr>
        <w:t>.</w:t>
      </w:r>
    </w:p>
    <w:p w:rsidR="00E42A2D" w:rsidRPr="004738BC" w:rsidRDefault="004738BC" w:rsidP="00A60EC2">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 xml:space="preserve">На следующий день Эдуард Иванович был приглашен к князю на </w:t>
      </w:r>
      <w:proofErr w:type="gramStart"/>
      <w:r w:rsidRPr="004738BC">
        <w:rPr>
          <w:rFonts w:ascii="Times New Roman" w:eastAsia="Times New Roman" w:hAnsi="Times New Roman" w:cs="Times New Roman"/>
          <w:color w:val="0C0A0A"/>
          <w:sz w:val="28"/>
          <w:szCs w:val="28"/>
        </w:rPr>
        <w:t>обед</w:t>
      </w:r>
      <w:proofErr w:type="gramEnd"/>
      <w:r w:rsidRPr="004738BC">
        <w:rPr>
          <w:rFonts w:ascii="Times New Roman" w:eastAsia="Times New Roman" w:hAnsi="Times New Roman" w:cs="Times New Roman"/>
          <w:color w:val="0C0A0A"/>
          <w:sz w:val="28"/>
          <w:szCs w:val="28"/>
        </w:rPr>
        <w:t xml:space="preserve"> после </w:t>
      </w:r>
      <w:proofErr w:type="gramStart"/>
      <w:r w:rsidRPr="004738BC">
        <w:rPr>
          <w:rFonts w:ascii="Times New Roman" w:eastAsia="Times New Roman" w:hAnsi="Times New Roman" w:cs="Times New Roman"/>
          <w:color w:val="0C0A0A"/>
          <w:sz w:val="28"/>
          <w:szCs w:val="28"/>
        </w:rPr>
        <w:t>которого</w:t>
      </w:r>
      <w:proofErr w:type="gramEnd"/>
      <w:r w:rsidRPr="004738BC">
        <w:rPr>
          <w:rFonts w:ascii="Times New Roman" w:eastAsia="Times New Roman" w:hAnsi="Times New Roman" w:cs="Times New Roman"/>
          <w:color w:val="0C0A0A"/>
          <w:sz w:val="28"/>
          <w:szCs w:val="28"/>
        </w:rPr>
        <w:t xml:space="preserve"> Меншиков разрешил ему осмотреть укрепления Сев</w:t>
      </w:r>
      <w:r w:rsidR="000C50E6">
        <w:rPr>
          <w:rFonts w:ascii="Times New Roman" w:eastAsia="Times New Roman" w:hAnsi="Times New Roman" w:cs="Times New Roman"/>
          <w:color w:val="0C0A0A"/>
          <w:sz w:val="28"/>
          <w:szCs w:val="28"/>
        </w:rPr>
        <w:t>астополя и с сухопутной стороны</w:t>
      </w:r>
      <w:r w:rsidRPr="004738BC">
        <w:rPr>
          <w:rFonts w:ascii="Times New Roman" w:eastAsia="Times New Roman" w:hAnsi="Times New Roman" w:cs="Times New Roman"/>
          <w:color w:val="0C0A0A"/>
          <w:sz w:val="28"/>
          <w:szCs w:val="28"/>
        </w:rPr>
        <w:t>. Слабость этих укреплений была очевидной, что послужило предметом разговора с главнокомандующим. По</w:t>
      </w:r>
      <w:r w:rsidR="000C50E6">
        <w:rPr>
          <w:rFonts w:ascii="Times New Roman" w:eastAsia="Times New Roman" w:hAnsi="Times New Roman" w:cs="Times New Roman"/>
          <w:color w:val="0C0A0A"/>
          <w:sz w:val="28"/>
          <w:szCs w:val="28"/>
        </w:rPr>
        <w:t>сле обсуждения этого вопроса князь</w:t>
      </w:r>
      <w:r w:rsidRPr="004738BC">
        <w:rPr>
          <w:rFonts w:ascii="Times New Roman" w:eastAsia="Times New Roman" w:hAnsi="Times New Roman" w:cs="Times New Roman"/>
          <w:color w:val="0C0A0A"/>
          <w:sz w:val="28"/>
          <w:szCs w:val="28"/>
        </w:rPr>
        <w:t xml:space="preserve"> Александр Сергеевич отметил: «Первого инженера встречаю дельного и скромного». Не получив от Меншикова никаких поручений, Тотлебен на правах волонтера стал ежедневно объезжать Севастопольские укрепления и составлять свой план защиты города с суши. Нередко в этих поездках он сопровож</w:t>
      </w:r>
      <w:r w:rsidR="000C50E6">
        <w:rPr>
          <w:rFonts w:ascii="Times New Roman" w:eastAsia="Times New Roman" w:hAnsi="Times New Roman" w:cs="Times New Roman"/>
          <w:color w:val="0C0A0A"/>
          <w:sz w:val="28"/>
          <w:szCs w:val="28"/>
        </w:rPr>
        <w:t>дал князя</w:t>
      </w:r>
      <w:r w:rsidRPr="004738BC">
        <w:rPr>
          <w:rFonts w:ascii="Times New Roman" w:eastAsia="Times New Roman" w:hAnsi="Times New Roman" w:cs="Times New Roman"/>
          <w:color w:val="0C0A0A"/>
          <w:sz w:val="28"/>
          <w:szCs w:val="28"/>
        </w:rPr>
        <w:t xml:space="preserve"> А. С. Меншикова.</w:t>
      </w:r>
    </w:p>
    <w:p w:rsidR="00A13A2F" w:rsidRPr="00E42A2D" w:rsidRDefault="00F40BBA" w:rsidP="00A13A2F">
      <w:pPr>
        <w:ind w:firstLine="709"/>
        <w:jc w:val="both"/>
        <w:textAlignment w:val="baseline"/>
        <w:rPr>
          <w:rFonts w:ascii="Times New Roman" w:eastAsia="Times New Roman" w:hAnsi="Times New Roman" w:cs="Times New Roman"/>
          <w:color w:val="0C0A0A"/>
          <w:sz w:val="28"/>
          <w:szCs w:val="28"/>
        </w:rPr>
      </w:pPr>
      <w:r>
        <w:rPr>
          <w:rFonts w:ascii="Times New Roman" w:eastAsia="Times New Roman" w:hAnsi="Times New Roman" w:cs="Times New Roman"/>
          <w:color w:val="0C0A0A"/>
          <w:sz w:val="28"/>
          <w:szCs w:val="28"/>
        </w:rPr>
        <w:t>Только п</w:t>
      </w:r>
      <w:r w:rsidR="004738BC" w:rsidRPr="004738BC">
        <w:rPr>
          <w:rFonts w:ascii="Times New Roman" w:eastAsia="Times New Roman" w:hAnsi="Times New Roman" w:cs="Times New Roman"/>
          <w:color w:val="0C0A0A"/>
          <w:sz w:val="28"/>
          <w:szCs w:val="28"/>
        </w:rPr>
        <w:t xml:space="preserve">олучив известие о появлении союзного флота с десантом, </w:t>
      </w:r>
      <w:r>
        <w:rPr>
          <w:rFonts w:ascii="Times New Roman" w:eastAsia="Times New Roman" w:hAnsi="Times New Roman" w:cs="Times New Roman"/>
          <w:color w:val="0C0A0A"/>
          <w:sz w:val="28"/>
          <w:szCs w:val="28"/>
        </w:rPr>
        <w:t xml:space="preserve"> было решено начать оборонительные работы. </w:t>
      </w:r>
      <w:r w:rsidR="004738BC" w:rsidRPr="004738BC">
        <w:rPr>
          <w:rFonts w:ascii="Times New Roman" w:eastAsia="Times New Roman" w:hAnsi="Times New Roman" w:cs="Times New Roman"/>
          <w:color w:val="0C0A0A"/>
          <w:sz w:val="28"/>
          <w:szCs w:val="28"/>
        </w:rPr>
        <w:t xml:space="preserve">Для усиления обороны Севастополя начальник штаба Черноморского флота вице-адмирал В. А. Корнилов прекратил все портовые работы и распределил рабочих по </w:t>
      </w:r>
      <w:r w:rsidR="004738BC" w:rsidRPr="004738BC">
        <w:rPr>
          <w:rFonts w:ascii="Times New Roman" w:eastAsia="Times New Roman" w:hAnsi="Times New Roman" w:cs="Times New Roman"/>
          <w:color w:val="0C0A0A"/>
          <w:sz w:val="28"/>
          <w:szCs w:val="28"/>
        </w:rPr>
        <w:lastRenderedPageBreak/>
        <w:t xml:space="preserve">сухопутным укреплениям, строительство которых он поручил </w:t>
      </w:r>
      <w:proofErr w:type="spellStart"/>
      <w:r w:rsidR="004738BC" w:rsidRPr="004738BC">
        <w:rPr>
          <w:rFonts w:ascii="Times New Roman" w:eastAsia="Times New Roman" w:hAnsi="Times New Roman" w:cs="Times New Roman"/>
          <w:color w:val="0C0A0A"/>
          <w:sz w:val="28"/>
          <w:szCs w:val="28"/>
        </w:rPr>
        <w:t>Тотлебену</w:t>
      </w:r>
      <w:proofErr w:type="spellEnd"/>
      <w:r w:rsidR="004738BC" w:rsidRPr="004738BC">
        <w:rPr>
          <w:rFonts w:ascii="Times New Roman" w:eastAsia="Times New Roman" w:hAnsi="Times New Roman" w:cs="Times New Roman"/>
          <w:color w:val="0C0A0A"/>
          <w:sz w:val="28"/>
          <w:szCs w:val="28"/>
        </w:rPr>
        <w:t xml:space="preserve">. </w:t>
      </w:r>
      <w:r w:rsidRPr="004738BC">
        <w:rPr>
          <w:rFonts w:ascii="Times New Roman" w:eastAsia="Times New Roman" w:hAnsi="Times New Roman" w:cs="Times New Roman"/>
          <w:color w:val="0C0A0A"/>
          <w:sz w:val="28"/>
          <w:szCs w:val="28"/>
        </w:rPr>
        <w:t xml:space="preserve">Э. И. </w:t>
      </w:r>
      <w:proofErr w:type="spellStart"/>
      <w:r w:rsidRPr="004738BC">
        <w:rPr>
          <w:rFonts w:ascii="Times New Roman" w:eastAsia="Times New Roman" w:hAnsi="Times New Roman" w:cs="Times New Roman"/>
          <w:color w:val="0C0A0A"/>
          <w:sz w:val="28"/>
          <w:szCs w:val="28"/>
        </w:rPr>
        <w:t>Тотлебен</w:t>
      </w:r>
      <w:proofErr w:type="spellEnd"/>
      <w:r w:rsidRPr="004738BC">
        <w:rPr>
          <w:rFonts w:ascii="Times New Roman" w:eastAsia="Times New Roman" w:hAnsi="Times New Roman" w:cs="Times New Roman"/>
          <w:color w:val="0C0A0A"/>
          <w:sz w:val="28"/>
          <w:szCs w:val="28"/>
        </w:rPr>
        <w:t xml:space="preserve"> </w:t>
      </w:r>
      <w:r>
        <w:rPr>
          <w:rFonts w:ascii="Times New Roman" w:eastAsia="Times New Roman" w:hAnsi="Times New Roman" w:cs="Times New Roman"/>
          <w:color w:val="0C0A0A"/>
          <w:sz w:val="28"/>
          <w:szCs w:val="28"/>
        </w:rPr>
        <w:t xml:space="preserve">прибыл в </w:t>
      </w:r>
      <w:proofErr w:type="spellStart"/>
      <w:r>
        <w:rPr>
          <w:rFonts w:ascii="Times New Roman" w:eastAsia="Times New Roman" w:hAnsi="Times New Roman" w:cs="Times New Roman"/>
          <w:color w:val="0C0A0A"/>
          <w:sz w:val="28"/>
          <w:szCs w:val="28"/>
        </w:rPr>
        <w:t>Севатополь</w:t>
      </w:r>
      <w:proofErr w:type="spellEnd"/>
      <w:r>
        <w:rPr>
          <w:rFonts w:ascii="Times New Roman" w:eastAsia="Times New Roman" w:hAnsi="Times New Roman" w:cs="Times New Roman"/>
          <w:color w:val="0C0A0A"/>
          <w:sz w:val="28"/>
          <w:szCs w:val="28"/>
        </w:rPr>
        <w:t xml:space="preserve"> ещё 10 августа</w:t>
      </w:r>
      <w:r w:rsidRPr="004738BC">
        <w:rPr>
          <w:rFonts w:ascii="Times New Roman" w:eastAsia="Times New Roman" w:hAnsi="Times New Roman" w:cs="Times New Roman"/>
          <w:color w:val="0C0A0A"/>
          <w:sz w:val="28"/>
          <w:szCs w:val="28"/>
        </w:rPr>
        <w:t xml:space="preserve">, </w:t>
      </w:r>
      <w:r>
        <w:rPr>
          <w:rFonts w:ascii="Times New Roman" w:eastAsia="Times New Roman" w:hAnsi="Times New Roman" w:cs="Times New Roman"/>
          <w:color w:val="0C0A0A"/>
          <w:sz w:val="28"/>
          <w:szCs w:val="28"/>
        </w:rPr>
        <w:t xml:space="preserve">а заведующим оборонительными работами был назначен только 12 сентября. </w:t>
      </w:r>
      <w:r w:rsidR="009B2264">
        <w:rPr>
          <w:rFonts w:ascii="Times New Roman" w:eastAsia="Times New Roman" w:hAnsi="Times New Roman" w:cs="Times New Roman"/>
          <w:color w:val="0C0A0A"/>
          <w:sz w:val="28"/>
          <w:szCs w:val="28"/>
        </w:rPr>
        <w:t>Таким образом</w:t>
      </w:r>
      <w:r w:rsidRPr="004738BC">
        <w:rPr>
          <w:rFonts w:ascii="Times New Roman" w:eastAsia="Times New Roman" w:hAnsi="Times New Roman" w:cs="Times New Roman"/>
          <w:color w:val="0C0A0A"/>
          <w:sz w:val="28"/>
          <w:szCs w:val="28"/>
        </w:rPr>
        <w:t>,</w:t>
      </w:r>
      <w:r w:rsidR="009B2264">
        <w:rPr>
          <w:rFonts w:ascii="Times New Roman" w:eastAsia="Times New Roman" w:hAnsi="Times New Roman" w:cs="Times New Roman"/>
          <w:color w:val="0C0A0A"/>
          <w:sz w:val="28"/>
          <w:szCs w:val="28"/>
        </w:rPr>
        <w:t xml:space="preserve"> оборонительные работы начались лишь тогда</w:t>
      </w:r>
      <w:r w:rsidRPr="004738BC">
        <w:rPr>
          <w:rFonts w:ascii="Times New Roman" w:eastAsia="Times New Roman" w:hAnsi="Times New Roman" w:cs="Times New Roman"/>
          <w:color w:val="0C0A0A"/>
          <w:sz w:val="28"/>
          <w:szCs w:val="28"/>
        </w:rPr>
        <w:t>,</w:t>
      </w:r>
      <w:r w:rsidR="009B2264">
        <w:rPr>
          <w:rFonts w:ascii="Times New Roman" w:eastAsia="Times New Roman" w:hAnsi="Times New Roman" w:cs="Times New Roman"/>
          <w:color w:val="0C0A0A"/>
          <w:sz w:val="28"/>
          <w:szCs w:val="28"/>
        </w:rPr>
        <w:t xml:space="preserve"> когда высадка неприятеля  уже состоялась. </w:t>
      </w:r>
      <w:r w:rsidR="004738BC" w:rsidRPr="004738BC">
        <w:rPr>
          <w:rFonts w:ascii="Times New Roman" w:eastAsia="Times New Roman" w:hAnsi="Times New Roman" w:cs="Times New Roman"/>
          <w:color w:val="0C0A0A"/>
          <w:sz w:val="28"/>
          <w:szCs w:val="28"/>
        </w:rPr>
        <w:t>Эдуард Иванович по приказу адмирала Корнилова превратился из волонтера в «распорядителя работ» по укреплению Северной стор</w:t>
      </w:r>
      <w:r w:rsidR="00F069A3">
        <w:rPr>
          <w:rFonts w:ascii="Times New Roman" w:eastAsia="Times New Roman" w:hAnsi="Times New Roman" w:cs="Times New Roman"/>
          <w:color w:val="0C0A0A"/>
          <w:sz w:val="28"/>
          <w:szCs w:val="28"/>
        </w:rPr>
        <w:t>оны, а затем и Южной</w:t>
      </w:r>
      <w:r w:rsidR="004738BC" w:rsidRPr="004738BC">
        <w:rPr>
          <w:rFonts w:ascii="Times New Roman" w:eastAsia="Times New Roman" w:hAnsi="Times New Roman" w:cs="Times New Roman"/>
          <w:color w:val="0C0A0A"/>
          <w:sz w:val="28"/>
          <w:szCs w:val="28"/>
        </w:rPr>
        <w:t xml:space="preserve">. В.А. Корнилов убедился на деле в инженерном таланте </w:t>
      </w:r>
      <w:proofErr w:type="spellStart"/>
      <w:r w:rsidR="004738BC" w:rsidRPr="004738BC">
        <w:rPr>
          <w:rFonts w:ascii="Times New Roman" w:eastAsia="Times New Roman" w:hAnsi="Times New Roman" w:cs="Times New Roman"/>
          <w:color w:val="0C0A0A"/>
          <w:sz w:val="28"/>
          <w:szCs w:val="28"/>
        </w:rPr>
        <w:t>Тотлебена</w:t>
      </w:r>
      <w:proofErr w:type="spellEnd"/>
      <w:r w:rsidR="004738BC" w:rsidRPr="004738BC">
        <w:rPr>
          <w:rFonts w:ascii="Times New Roman" w:eastAsia="Times New Roman" w:hAnsi="Times New Roman" w:cs="Times New Roman"/>
          <w:color w:val="0C0A0A"/>
          <w:sz w:val="28"/>
          <w:szCs w:val="28"/>
        </w:rPr>
        <w:t>. Он признал в нем инженера-практика, способного создать оборонительную линию на глазах многочисленной неприятельской армии, которая могла ежечасно попытаться ворваться в почти беззащитный город.</w:t>
      </w:r>
    </w:p>
    <w:p w:rsidR="00A13A2F" w:rsidRDefault="004738BC" w:rsidP="00AC7B21">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 xml:space="preserve">Э. И. Тотлебен приступил к строительству укреплений и совершенствованию оборонительной линии на всех направлениях </w:t>
      </w:r>
      <w:proofErr w:type="gramStart"/>
      <w:r w:rsidRPr="004738BC">
        <w:rPr>
          <w:rFonts w:ascii="Times New Roman" w:eastAsia="Times New Roman" w:hAnsi="Times New Roman" w:cs="Times New Roman"/>
          <w:color w:val="0C0A0A"/>
          <w:sz w:val="28"/>
          <w:szCs w:val="28"/>
        </w:rPr>
        <w:t>всеми возможными средствами</w:t>
      </w:r>
      <w:proofErr w:type="gramEnd"/>
      <w:r w:rsidRPr="004738BC">
        <w:rPr>
          <w:rFonts w:ascii="Times New Roman" w:eastAsia="Times New Roman" w:hAnsi="Times New Roman" w:cs="Times New Roman"/>
          <w:color w:val="0C0A0A"/>
          <w:sz w:val="28"/>
          <w:szCs w:val="28"/>
        </w:rPr>
        <w:t xml:space="preserve">, способными затруднить штурм. </w:t>
      </w:r>
      <w:r w:rsidR="00E42A2D">
        <w:rPr>
          <w:rFonts w:ascii="Times New Roman" w:eastAsia="Times New Roman" w:hAnsi="Times New Roman" w:cs="Times New Roman"/>
          <w:color w:val="0C0A0A"/>
          <w:sz w:val="28"/>
          <w:szCs w:val="28"/>
        </w:rPr>
        <w:t xml:space="preserve">Он </w:t>
      </w:r>
      <w:r w:rsidR="00E42A2D" w:rsidRPr="00E42A2D">
        <w:rPr>
          <w:rFonts w:ascii="Times New Roman" w:eastAsia="Times New Roman" w:hAnsi="Times New Roman" w:cs="Times New Roman"/>
          <w:color w:val="0C0A0A"/>
          <w:sz w:val="28"/>
          <w:szCs w:val="28"/>
        </w:rPr>
        <w:t>расширил фронтальную позицию на линии Северного укрепления и почти заново создал оборонительную линию на южной стороне</w:t>
      </w:r>
      <w:r w:rsidR="00E42A2D">
        <w:rPr>
          <w:rFonts w:ascii="Times New Roman" w:eastAsia="Times New Roman" w:hAnsi="Times New Roman" w:cs="Times New Roman"/>
          <w:color w:val="0C0A0A"/>
          <w:sz w:val="28"/>
          <w:szCs w:val="28"/>
        </w:rPr>
        <w:t>.</w:t>
      </w:r>
      <w:r w:rsidR="00E42A2D" w:rsidRPr="004738BC">
        <w:rPr>
          <w:rFonts w:ascii="Times New Roman" w:eastAsia="Times New Roman" w:hAnsi="Times New Roman" w:cs="Times New Roman"/>
          <w:color w:val="0C0A0A"/>
          <w:sz w:val="28"/>
          <w:szCs w:val="28"/>
        </w:rPr>
        <w:t xml:space="preserve"> </w:t>
      </w:r>
      <w:r w:rsidR="00E42A2D" w:rsidRPr="00E42A2D">
        <w:rPr>
          <w:rFonts w:ascii="Times New Roman" w:eastAsia="Times New Roman" w:hAnsi="Times New Roman" w:cs="Times New Roman"/>
          <w:color w:val="0C0A0A"/>
          <w:sz w:val="28"/>
          <w:szCs w:val="28"/>
        </w:rPr>
        <w:t xml:space="preserve">За недостатком времени нельзя </w:t>
      </w:r>
      <w:proofErr w:type="gramStart"/>
      <w:r w:rsidR="00E42A2D" w:rsidRPr="00E42A2D">
        <w:rPr>
          <w:rFonts w:ascii="Times New Roman" w:eastAsia="Times New Roman" w:hAnsi="Times New Roman" w:cs="Times New Roman"/>
          <w:color w:val="0C0A0A"/>
          <w:sz w:val="28"/>
          <w:szCs w:val="28"/>
        </w:rPr>
        <w:t>было</w:t>
      </w:r>
      <w:proofErr w:type="gramEnd"/>
      <w:r w:rsidR="00E42A2D" w:rsidRPr="00E42A2D">
        <w:rPr>
          <w:rFonts w:ascii="Times New Roman" w:eastAsia="Times New Roman" w:hAnsi="Times New Roman" w:cs="Times New Roman"/>
          <w:color w:val="0C0A0A"/>
          <w:sz w:val="28"/>
          <w:szCs w:val="28"/>
        </w:rPr>
        <w:t xml:space="preserve"> и помышлять о возведении </w:t>
      </w:r>
      <w:r w:rsidR="00E42A2D">
        <w:rPr>
          <w:rFonts w:ascii="Times New Roman" w:eastAsia="Times New Roman" w:hAnsi="Times New Roman" w:cs="Times New Roman"/>
          <w:color w:val="0C0A0A"/>
          <w:sz w:val="28"/>
          <w:szCs w:val="28"/>
        </w:rPr>
        <w:t>сильных и правильных укреплений.  П</w:t>
      </w:r>
      <w:r w:rsidR="00E42A2D" w:rsidRPr="00E42A2D">
        <w:rPr>
          <w:rFonts w:ascii="Times New Roman" w:eastAsia="Times New Roman" w:hAnsi="Times New Roman" w:cs="Times New Roman"/>
          <w:color w:val="0C0A0A"/>
          <w:sz w:val="28"/>
          <w:szCs w:val="28"/>
        </w:rPr>
        <w:t xml:space="preserve">риходилось работать одновременно на всех пунктах, пользуясь всякими средствами, между прочим — и вооружением утратившего теперь своё прямое назначение флота. </w:t>
      </w:r>
    </w:p>
    <w:p w:rsidR="00A13A2F" w:rsidRDefault="00A13A2F" w:rsidP="00A13A2F">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 xml:space="preserve">Сразу после начала строительства французами и британцами осадных батарей Эдуард Иванович предложил усилить артиллерию на оборонительной линии таким образом, чтобы русские </w:t>
      </w:r>
      <w:proofErr w:type="spellStart"/>
      <w:proofErr w:type="gramStart"/>
      <w:r w:rsidRPr="004738BC">
        <w:rPr>
          <w:rFonts w:ascii="Times New Roman" w:eastAsia="Times New Roman" w:hAnsi="Times New Roman" w:cs="Times New Roman"/>
          <w:color w:val="0C0A0A"/>
          <w:sz w:val="28"/>
          <w:szCs w:val="28"/>
        </w:rPr>
        <w:t>контр-батареи</w:t>
      </w:r>
      <w:proofErr w:type="spellEnd"/>
      <w:proofErr w:type="gramEnd"/>
      <w:r w:rsidRPr="004738BC">
        <w:rPr>
          <w:rFonts w:ascii="Times New Roman" w:eastAsia="Times New Roman" w:hAnsi="Times New Roman" w:cs="Times New Roman"/>
          <w:color w:val="0C0A0A"/>
          <w:sz w:val="28"/>
          <w:szCs w:val="28"/>
        </w:rPr>
        <w:t xml:space="preserve"> были построены ранее неприятельских с числом орудий вдвое большим, чем у противника. Не</w:t>
      </w:r>
      <w:r>
        <w:rPr>
          <w:rFonts w:ascii="Times New Roman" w:eastAsia="Times New Roman" w:hAnsi="Times New Roman" w:cs="Times New Roman"/>
          <w:color w:val="0C0A0A"/>
          <w:sz w:val="28"/>
          <w:szCs w:val="28"/>
        </w:rPr>
        <w:t>сколько позднее, в конце 1854 года</w:t>
      </w:r>
      <w:r w:rsidRPr="004738BC">
        <w:rPr>
          <w:rFonts w:ascii="Times New Roman" w:eastAsia="Times New Roman" w:hAnsi="Times New Roman" w:cs="Times New Roman"/>
          <w:color w:val="0C0A0A"/>
          <w:sz w:val="28"/>
          <w:szCs w:val="28"/>
        </w:rPr>
        <w:t xml:space="preserve">, Тотлебен сравнивал осаду Севастополя с шахматной партией одинаково сильных игроков, которые не в состоянии поставить друг другу мат, и с уменьшением числа фигур продолжают </w:t>
      </w:r>
      <w:r>
        <w:rPr>
          <w:rFonts w:ascii="Times New Roman" w:eastAsia="Times New Roman" w:hAnsi="Times New Roman" w:cs="Times New Roman"/>
          <w:color w:val="0C0A0A"/>
          <w:sz w:val="28"/>
          <w:szCs w:val="28"/>
        </w:rPr>
        <w:t>находиться в одинаково хорошем и</w:t>
      </w:r>
      <w:r w:rsidRPr="004738BC">
        <w:rPr>
          <w:rFonts w:ascii="Times New Roman" w:eastAsia="Times New Roman" w:hAnsi="Times New Roman" w:cs="Times New Roman"/>
          <w:color w:val="0C0A0A"/>
          <w:sz w:val="28"/>
          <w:szCs w:val="28"/>
        </w:rPr>
        <w:t>ли плохом положении.</w:t>
      </w:r>
    </w:p>
    <w:p w:rsidR="00AC7B21" w:rsidRDefault="00AC7B21" w:rsidP="00AC7B21">
      <w:pPr>
        <w:ind w:firstLine="709"/>
        <w:jc w:val="both"/>
        <w:textAlignment w:val="baseline"/>
        <w:rPr>
          <w:rFonts w:ascii="Times New Roman" w:eastAsia="Times New Roman" w:hAnsi="Times New Roman" w:cs="Times New Roman"/>
          <w:color w:val="0C0A0A"/>
          <w:sz w:val="28"/>
          <w:szCs w:val="28"/>
        </w:rPr>
      </w:pPr>
      <w:r w:rsidRPr="00AC7B21">
        <w:rPr>
          <w:rFonts w:ascii="Times New Roman" w:eastAsia="Times New Roman" w:hAnsi="Times New Roman" w:cs="Times New Roman"/>
          <w:color w:val="0C0A0A"/>
          <w:sz w:val="28"/>
          <w:szCs w:val="28"/>
        </w:rPr>
        <w:t xml:space="preserve">Его особой заботой стал Малахов курган - главный объект атак противника, здесь устраивались батареи, обеспечивавшие перекрестный огонь, укреплялись подступы к высотам, активно велась подземная </w:t>
      </w:r>
      <w:proofErr w:type="spellStart"/>
      <w:r w:rsidRPr="00AC7B21">
        <w:rPr>
          <w:rFonts w:ascii="Times New Roman" w:eastAsia="Times New Roman" w:hAnsi="Times New Roman" w:cs="Times New Roman"/>
          <w:color w:val="0C0A0A"/>
          <w:sz w:val="28"/>
          <w:szCs w:val="28"/>
        </w:rPr>
        <w:t>контрминная</w:t>
      </w:r>
      <w:proofErr w:type="spellEnd"/>
      <w:r w:rsidRPr="00AC7B21">
        <w:rPr>
          <w:rFonts w:ascii="Times New Roman" w:eastAsia="Times New Roman" w:hAnsi="Times New Roman" w:cs="Times New Roman"/>
          <w:color w:val="0C0A0A"/>
          <w:sz w:val="28"/>
          <w:szCs w:val="28"/>
        </w:rPr>
        <w:t xml:space="preserve"> борьба.</w:t>
      </w:r>
      <w:r>
        <w:rPr>
          <w:color w:val="000000"/>
          <w:sz w:val="27"/>
          <w:szCs w:val="27"/>
        </w:rPr>
        <w:t xml:space="preserve"> </w:t>
      </w:r>
      <w:r w:rsidR="00E42A2D" w:rsidRPr="00E42A2D">
        <w:rPr>
          <w:rFonts w:ascii="Times New Roman" w:eastAsia="Times New Roman" w:hAnsi="Times New Roman" w:cs="Times New Roman"/>
          <w:color w:val="0C0A0A"/>
          <w:sz w:val="28"/>
          <w:szCs w:val="28"/>
        </w:rPr>
        <w:t>При устройстве своей оборонительной линии Тотлебен принял в основание следующие начала: избирается ближайшая к городу позиция, обусловленная существующими укреплениями, и на главных её пунктах выставляется сильная артиллерия; эти пункты соединяются траншеями для ружейной обороны и для помещения прикрытий; между главными пунктами кое-где</w:t>
      </w:r>
      <w:r w:rsidR="00E42A2D">
        <w:rPr>
          <w:rFonts w:ascii="Times New Roman" w:eastAsia="Times New Roman" w:hAnsi="Times New Roman" w:cs="Times New Roman"/>
          <w:color w:val="0C0A0A"/>
          <w:sz w:val="28"/>
          <w:szCs w:val="28"/>
        </w:rPr>
        <w:t xml:space="preserve"> ставятся ещё отдельные батареи. Т</w:t>
      </w:r>
      <w:r w:rsidR="00E42A2D" w:rsidRPr="00E42A2D">
        <w:rPr>
          <w:rFonts w:ascii="Times New Roman" w:eastAsia="Times New Roman" w:hAnsi="Times New Roman" w:cs="Times New Roman"/>
          <w:color w:val="0C0A0A"/>
          <w:sz w:val="28"/>
          <w:szCs w:val="28"/>
        </w:rPr>
        <w:t>аким образом</w:t>
      </w:r>
      <w:r w:rsidRPr="00E42A2D">
        <w:rPr>
          <w:rFonts w:ascii="Times New Roman" w:eastAsia="Times New Roman" w:hAnsi="Times New Roman" w:cs="Times New Roman"/>
          <w:color w:val="0C0A0A"/>
          <w:sz w:val="28"/>
          <w:szCs w:val="28"/>
        </w:rPr>
        <w:t>,</w:t>
      </w:r>
      <w:r w:rsidR="00E42A2D" w:rsidRPr="00E42A2D">
        <w:rPr>
          <w:rFonts w:ascii="Times New Roman" w:eastAsia="Times New Roman" w:hAnsi="Times New Roman" w:cs="Times New Roman"/>
          <w:color w:val="0C0A0A"/>
          <w:sz w:val="28"/>
          <w:szCs w:val="28"/>
        </w:rPr>
        <w:t xml:space="preserve">  </w:t>
      </w:r>
      <w:r w:rsidR="00E42A2D">
        <w:rPr>
          <w:rFonts w:ascii="Times New Roman" w:eastAsia="Times New Roman" w:hAnsi="Times New Roman" w:cs="Times New Roman"/>
          <w:color w:val="0C0A0A"/>
          <w:sz w:val="28"/>
          <w:szCs w:val="28"/>
        </w:rPr>
        <w:t xml:space="preserve">   в</w:t>
      </w:r>
      <w:r w:rsidR="004738BC" w:rsidRPr="004738BC">
        <w:rPr>
          <w:rFonts w:ascii="Times New Roman" w:eastAsia="Times New Roman" w:hAnsi="Times New Roman" w:cs="Times New Roman"/>
          <w:color w:val="0C0A0A"/>
          <w:sz w:val="28"/>
          <w:szCs w:val="28"/>
        </w:rPr>
        <w:t xml:space="preserve">се подступы к городу защищались фронтальным и фланговым огнем, как </w:t>
      </w:r>
      <w:proofErr w:type="gramStart"/>
      <w:r w:rsidR="004738BC" w:rsidRPr="004738BC">
        <w:rPr>
          <w:rFonts w:ascii="Times New Roman" w:eastAsia="Times New Roman" w:hAnsi="Times New Roman" w:cs="Times New Roman"/>
          <w:color w:val="0C0A0A"/>
          <w:sz w:val="28"/>
          <w:szCs w:val="28"/>
        </w:rPr>
        <w:t>пушечным</w:t>
      </w:r>
      <w:proofErr w:type="gramEnd"/>
      <w:r w:rsidR="004738BC" w:rsidRPr="004738BC">
        <w:rPr>
          <w:rFonts w:ascii="Times New Roman" w:eastAsia="Times New Roman" w:hAnsi="Times New Roman" w:cs="Times New Roman"/>
          <w:color w:val="0C0A0A"/>
          <w:sz w:val="28"/>
          <w:szCs w:val="28"/>
        </w:rPr>
        <w:t xml:space="preserve"> так и ружейным.</w:t>
      </w:r>
      <w:r w:rsidRPr="00AC7B21">
        <w:rPr>
          <w:rFonts w:ascii="Times New Roman" w:eastAsia="Times New Roman" w:hAnsi="Times New Roman" w:cs="Times New Roman"/>
          <w:color w:val="0C0A0A"/>
          <w:sz w:val="28"/>
          <w:szCs w:val="28"/>
        </w:rPr>
        <w:t xml:space="preserve"> </w:t>
      </w:r>
    </w:p>
    <w:p w:rsidR="00A13A2F" w:rsidRDefault="00AC7B21" w:rsidP="00A13A2F">
      <w:pPr>
        <w:ind w:firstLine="709"/>
        <w:jc w:val="both"/>
        <w:textAlignment w:val="baseline"/>
        <w:rPr>
          <w:rFonts w:ascii="Times New Roman" w:eastAsia="Times New Roman" w:hAnsi="Times New Roman" w:cs="Times New Roman"/>
          <w:color w:val="0C0A0A"/>
          <w:sz w:val="28"/>
          <w:szCs w:val="28"/>
        </w:rPr>
      </w:pPr>
      <w:r w:rsidRPr="00AC7B21">
        <w:rPr>
          <w:rFonts w:ascii="Times New Roman" w:eastAsia="Times New Roman" w:hAnsi="Times New Roman" w:cs="Times New Roman"/>
          <w:color w:val="0C0A0A"/>
          <w:sz w:val="28"/>
          <w:szCs w:val="28"/>
        </w:rPr>
        <w:t xml:space="preserve">Новым словом в фортификации стало создание </w:t>
      </w:r>
      <w:proofErr w:type="spellStart"/>
      <w:r w:rsidRPr="00AC7B21">
        <w:rPr>
          <w:rFonts w:ascii="Times New Roman" w:eastAsia="Times New Roman" w:hAnsi="Times New Roman" w:cs="Times New Roman"/>
          <w:color w:val="0C0A0A"/>
          <w:sz w:val="28"/>
          <w:szCs w:val="28"/>
        </w:rPr>
        <w:t>Тотлебеном</w:t>
      </w:r>
      <w:proofErr w:type="spellEnd"/>
      <w:r w:rsidRPr="00AC7B21">
        <w:rPr>
          <w:rFonts w:ascii="Times New Roman" w:eastAsia="Times New Roman" w:hAnsi="Times New Roman" w:cs="Times New Roman"/>
          <w:color w:val="0C0A0A"/>
          <w:sz w:val="28"/>
          <w:szCs w:val="28"/>
        </w:rPr>
        <w:t xml:space="preserve"> разветвленной системы ложементов, передовых окопов и редутов, тщательно приспособленных к местности. Они обеспечивали усиление ружейного огня, затрудняли противнику ведение осадных работ, способствовали производству вылазок, а главное - стали, по выражению </w:t>
      </w:r>
      <w:proofErr w:type="spellStart"/>
      <w:r w:rsidRPr="00AC7B21">
        <w:rPr>
          <w:rFonts w:ascii="Times New Roman" w:eastAsia="Times New Roman" w:hAnsi="Times New Roman" w:cs="Times New Roman"/>
          <w:color w:val="0C0A0A"/>
          <w:sz w:val="28"/>
          <w:szCs w:val="28"/>
        </w:rPr>
        <w:t>Тотлебена</w:t>
      </w:r>
      <w:proofErr w:type="spellEnd"/>
      <w:r w:rsidRPr="00AC7B21">
        <w:rPr>
          <w:rFonts w:ascii="Times New Roman" w:eastAsia="Times New Roman" w:hAnsi="Times New Roman" w:cs="Times New Roman"/>
          <w:color w:val="0C0A0A"/>
          <w:sz w:val="28"/>
          <w:szCs w:val="28"/>
        </w:rPr>
        <w:t xml:space="preserve">, "ушами и глазами обороняющихся". </w:t>
      </w:r>
    </w:p>
    <w:p w:rsidR="00AC7B21" w:rsidRDefault="00AC7B21" w:rsidP="00AC7B21">
      <w:pPr>
        <w:ind w:firstLine="709"/>
        <w:jc w:val="both"/>
        <w:textAlignment w:val="baseline"/>
        <w:rPr>
          <w:rFonts w:ascii="Times New Roman" w:eastAsia="Times New Roman" w:hAnsi="Times New Roman" w:cs="Times New Roman"/>
          <w:color w:val="0C0A0A"/>
          <w:sz w:val="28"/>
          <w:szCs w:val="28"/>
        </w:rPr>
      </w:pPr>
      <w:r w:rsidRPr="00E42A2D">
        <w:rPr>
          <w:rFonts w:ascii="Times New Roman" w:eastAsia="Times New Roman" w:hAnsi="Times New Roman" w:cs="Times New Roman"/>
          <w:color w:val="0C0A0A"/>
          <w:sz w:val="28"/>
          <w:szCs w:val="28"/>
        </w:rPr>
        <w:lastRenderedPageBreak/>
        <w:t>Работа велась беспрерывно днем и ночью. В короткое время там, где незадолго до тог</w:t>
      </w:r>
      <w:r>
        <w:rPr>
          <w:rFonts w:ascii="Times New Roman" w:eastAsia="Times New Roman" w:hAnsi="Times New Roman" w:cs="Times New Roman"/>
          <w:color w:val="0C0A0A"/>
          <w:sz w:val="28"/>
          <w:szCs w:val="28"/>
        </w:rPr>
        <w:t>о неприятели</w:t>
      </w:r>
      <w:r w:rsidRPr="00E42A2D">
        <w:rPr>
          <w:rFonts w:ascii="Times New Roman" w:eastAsia="Times New Roman" w:hAnsi="Times New Roman" w:cs="Times New Roman"/>
          <w:color w:val="0C0A0A"/>
          <w:sz w:val="28"/>
          <w:szCs w:val="28"/>
        </w:rPr>
        <w:t xml:space="preserve"> обнаруживали лишь слабые укрепления с большими ничем не защищёнными промежутками, выросла сплошная оборонительная линия.</w:t>
      </w:r>
      <w:r>
        <w:rPr>
          <w:rFonts w:ascii="Arial" w:hAnsi="Arial"/>
          <w:color w:val="252525"/>
          <w:sz w:val="21"/>
          <w:szCs w:val="21"/>
        </w:rPr>
        <w:t xml:space="preserve"> </w:t>
      </w:r>
      <w:r w:rsidRPr="00E42A2D">
        <w:rPr>
          <w:rFonts w:ascii="Times New Roman" w:eastAsia="Times New Roman" w:hAnsi="Times New Roman" w:cs="Times New Roman"/>
          <w:color w:val="0C0A0A"/>
          <w:sz w:val="28"/>
          <w:szCs w:val="28"/>
        </w:rPr>
        <w:t>Таким образом</w:t>
      </w:r>
      <w:r w:rsidRPr="004738BC">
        <w:rPr>
          <w:rFonts w:ascii="Times New Roman" w:eastAsia="Times New Roman" w:hAnsi="Times New Roman" w:cs="Times New Roman"/>
          <w:color w:val="0C0A0A"/>
          <w:sz w:val="28"/>
          <w:szCs w:val="28"/>
        </w:rPr>
        <w:t>,</w:t>
      </w:r>
      <w:r w:rsidRPr="00E42A2D">
        <w:rPr>
          <w:rFonts w:ascii="Times New Roman" w:eastAsia="Times New Roman" w:hAnsi="Times New Roman" w:cs="Times New Roman"/>
          <w:color w:val="0C0A0A"/>
          <w:sz w:val="28"/>
          <w:szCs w:val="28"/>
        </w:rPr>
        <w:t xml:space="preserve"> союзники вынуждены были отказаться от намерения взять Севастополь открытой атакой и 28 сентября начали свои осадные работы</w:t>
      </w:r>
      <w:r>
        <w:rPr>
          <w:rFonts w:ascii="Times New Roman" w:eastAsia="Times New Roman" w:hAnsi="Times New Roman" w:cs="Times New Roman"/>
          <w:color w:val="0C0A0A"/>
          <w:sz w:val="28"/>
          <w:szCs w:val="28"/>
        </w:rPr>
        <w:t>.</w:t>
      </w:r>
      <w:r w:rsidRPr="00AC7B21">
        <w:rPr>
          <w:rFonts w:ascii="Times New Roman" w:eastAsia="Times New Roman" w:hAnsi="Times New Roman" w:cs="Times New Roman"/>
          <w:color w:val="0C0A0A"/>
          <w:sz w:val="28"/>
          <w:szCs w:val="28"/>
        </w:rPr>
        <w:t xml:space="preserve"> </w:t>
      </w:r>
    </w:p>
    <w:p w:rsidR="00AC7B21" w:rsidRDefault="00AC7B21" w:rsidP="00AC7B21">
      <w:pPr>
        <w:ind w:firstLine="709"/>
        <w:jc w:val="both"/>
        <w:textAlignment w:val="baseline"/>
        <w:rPr>
          <w:rFonts w:ascii="Times New Roman" w:eastAsia="Times New Roman" w:hAnsi="Times New Roman" w:cs="Times New Roman"/>
          <w:color w:val="0C0A0A"/>
          <w:sz w:val="28"/>
          <w:szCs w:val="28"/>
        </w:rPr>
      </w:pPr>
      <w:r>
        <w:rPr>
          <w:rFonts w:ascii="Times New Roman" w:eastAsia="Times New Roman" w:hAnsi="Times New Roman" w:cs="Times New Roman"/>
          <w:color w:val="0C0A0A"/>
          <w:sz w:val="28"/>
          <w:szCs w:val="28"/>
        </w:rPr>
        <w:t xml:space="preserve">Ещё 15 сентября </w:t>
      </w:r>
      <w:r w:rsidRPr="004738BC">
        <w:rPr>
          <w:rFonts w:ascii="Times New Roman" w:eastAsia="Times New Roman" w:hAnsi="Times New Roman" w:cs="Times New Roman"/>
          <w:color w:val="0C0A0A"/>
          <w:sz w:val="28"/>
          <w:szCs w:val="28"/>
        </w:rPr>
        <w:t>1854 г. Эдуард Иванович написал жене письмо, в котором он прощался с семьей, считая себя и гарнизон обреченным на смерть.</w:t>
      </w:r>
    </w:p>
    <w:p w:rsidR="00AC7B21" w:rsidRDefault="00AC7B21" w:rsidP="00AC7B21">
      <w:pPr>
        <w:ind w:firstLine="709"/>
        <w:jc w:val="both"/>
        <w:textAlignment w:val="baseline"/>
        <w:rPr>
          <w:rFonts w:ascii="Times New Roman" w:eastAsia="Times New Roman" w:hAnsi="Times New Roman" w:cs="Times New Roman"/>
          <w:color w:val="0C0A0A"/>
          <w:sz w:val="28"/>
          <w:szCs w:val="28"/>
        </w:rPr>
      </w:pPr>
      <w:r>
        <w:rPr>
          <w:rFonts w:ascii="Times New Roman" w:eastAsia="Times New Roman" w:hAnsi="Times New Roman" w:cs="Times New Roman"/>
          <w:color w:val="0C0A0A"/>
          <w:sz w:val="28"/>
          <w:szCs w:val="28"/>
        </w:rPr>
        <w:t>Однако</w:t>
      </w:r>
      <w:proofErr w:type="gramStart"/>
      <w:r w:rsidRPr="004738BC">
        <w:rPr>
          <w:rFonts w:ascii="Times New Roman" w:eastAsia="Times New Roman" w:hAnsi="Times New Roman" w:cs="Times New Roman"/>
          <w:color w:val="0C0A0A"/>
          <w:sz w:val="28"/>
          <w:szCs w:val="28"/>
        </w:rPr>
        <w:t>,</w:t>
      </w:r>
      <w:proofErr w:type="gramEnd"/>
      <w:r>
        <w:rPr>
          <w:rFonts w:ascii="Times New Roman" w:eastAsia="Times New Roman" w:hAnsi="Times New Roman" w:cs="Times New Roman"/>
          <w:color w:val="0C0A0A"/>
          <w:sz w:val="28"/>
          <w:szCs w:val="28"/>
        </w:rPr>
        <w:t xml:space="preserve"> уже с</w:t>
      </w:r>
      <w:r w:rsidRPr="004738BC">
        <w:rPr>
          <w:rFonts w:ascii="Times New Roman" w:eastAsia="Times New Roman" w:hAnsi="Times New Roman" w:cs="Times New Roman"/>
          <w:color w:val="0C0A0A"/>
          <w:sz w:val="28"/>
          <w:szCs w:val="28"/>
        </w:rPr>
        <w:t xml:space="preserve">пустя 3 дня настроение </w:t>
      </w:r>
      <w:proofErr w:type="spellStart"/>
      <w:r w:rsidRPr="004738BC">
        <w:rPr>
          <w:rFonts w:ascii="Times New Roman" w:eastAsia="Times New Roman" w:hAnsi="Times New Roman" w:cs="Times New Roman"/>
          <w:color w:val="0C0A0A"/>
          <w:sz w:val="28"/>
          <w:szCs w:val="28"/>
        </w:rPr>
        <w:t>Тотлебена</w:t>
      </w:r>
      <w:proofErr w:type="spellEnd"/>
      <w:r w:rsidRPr="004738BC">
        <w:rPr>
          <w:rFonts w:ascii="Times New Roman" w:eastAsia="Times New Roman" w:hAnsi="Times New Roman" w:cs="Times New Roman"/>
          <w:color w:val="0C0A0A"/>
          <w:sz w:val="28"/>
          <w:szCs w:val="28"/>
        </w:rPr>
        <w:t xml:space="preserve"> меняется: «В настоящее время обстоятельства улучшились; батареи </w:t>
      </w:r>
      <w:proofErr w:type="gramStart"/>
      <w:r w:rsidRPr="004738BC">
        <w:rPr>
          <w:rFonts w:ascii="Times New Roman" w:eastAsia="Times New Roman" w:hAnsi="Times New Roman" w:cs="Times New Roman"/>
          <w:color w:val="0C0A0A"/>
          <w:sz w:val="28"/>
          <w:szCs w:val="28"/>
        </w:rPr>
        <w:t>растут</w:t>
      </w:r>
      <w:proofErr w:type="gramEnd"/>
      <w:r w:rsidRPr="004738BC">
        <w:rPr>
          <w:rFonts w:ascii="Times New Roman" w:eastAsia="Times New Roman" w:hAnsi="Times New Roman" w:cs="Times New Roman"/>
          <w:color w:val="0C0A0A"/>
          <w:sz w:val="28"/>
          <w:szCs w:val="28"/>
        </w:rPr>
        <w:t xml:space="preserve"> как грибы… Неприятель кажется, в нерешительности, так как без значительных потерь взять </w:t>
      </w:r>
      <w:r>
        <w:rPr>
          <w:rFonts w:ascii="Times New Roman" w:eastAsia="Times New Roman" w:hAnsi="Times New Roman" w:cs="Times New Roman"/>
          <w:color w:val="0C0A0A"/>
          <w:sz w:val="28"/>
          <w:szCs w:val="28"/>
        </w:rPr>
        <w:t>Севастополь нельзя»</w:t>
      </w:r>
      <w:r w:rsidRPr="004738BC">
        <w:rPr>
          <w:rFonts w:ascii="Times New Roman" w:eastAsia="Times New Roman" w:hAnsi="Times New Roman" w:cs="Times New Roman"/>
          <w:color w:val="0C0A0A"/>
          <w:sz w:val="28"/>
          <w:szCs w:val="28"/>
        </w:rPr>
        <w:t>.</w:t>
      </w:r>
    </w:p>
    <w:p w:rsidR="00AC7B21" w:rsidRPr="004738BC" w:rsidRDefault="00AC7B21" w:rsidP="00AC7B21">
      <w:pPr>
        <w:ind w:firstLine="709"/>
        <w:jc w:val="both"/>
        <w:textAlignment w:val="baseline"/>
        <w:rPr>
          <w:rFonts w:ascii="Times New Roman" w:eastAsia="Times New Roman" w:hAnsi="Times New Roman" w:cs="Times New Roman"/>
          <w:color w:val="0C0A0A"/>
          <w:sz w:val="28"/>
          <w:szCs w:val="28"/>
        </w:rPr>
      </w:pPr>
      <w:r>
        <w:rPr>
          <w:rFonts w:ascii="Times New Roman" w:eastAsia="Times New Roman" w:hAnsi="Times New Roman" w:cs="Times New Roman"/>
          <w:color w:val="0C0A0A"/>
          <w:sz w:val="28"/>
          <w:szCs w:val="28"/>
        </w:rPr>
        <w:t>Ежедневно от 5 до 6 тысяч</w:t>
      </w:r>
      <w:r w:rsidRPr="004738BC">
        <w:rPr>
          <w:rFonts w:ascii="Times New Roman" w:eastAsia="Times New Roman" w:hAnsi="Times New Roman" w:cs="Times New Roman"/>
          <w:color w:val="0C0A0A"/>
          <w:sz w:val="28"/>
          <w:szCs w:val="28"/>
        </w:rPr>
        <w:t xml:space="preserve"> рабочих днем и ночью строили укрепления Севастополя. </w:t>
      </w:r>
      <w:r>
        <w:rPr>
          <w:rFonts w:ascii="Times New Roman" w:eastAsia="Times New Roman" w:hAnsi="Times New Roman" w:cs="Times New Roman"/>
          <w:color w:val="0C0A0A"/>
          <w:sz w:val="28"/>
          <w:szCs w:val="28"/>
        </w:rPr>
        <w:t xml:space="preserve"> </w:t>
      </w:r>
      <w:r w:rsidRPr="00AC7B21">
        <w:rPr>
          <w:rFonts w:ascii="Times New Roman" w:eastAsia="Times New Roman" w:hAnsi="Times New Roman" w:cs="Times New Roman"/>
          <w:color w:val="0C0A0A"/>
          <w:sz w:val="28"/>
          <w:szCs w:val="28"/>
        </w:rPr>
        <w:t xml:space="preserve">Строительство и восстановление укреплений требовали изнурительной и опасной работы, и не все командиры хотели помогать главному военному инженеру, но когда один из них пришел жаловаться на него Нахимову, тот отреагировал немедленно: "На </w:t>
      </w:r>
      <w:proofErr w:type="spellStart"/>
      <w:r w:rsidRPr="00AC7B21">
        <w:rPr>
          <w:rFonts w:ascii="Times New Roman" w:eastAsia="Times New Roman" w:hAnsi="Times New Roman" w:cs="Times New Roman"/>
          <w:color w:val="0C0A0A"/>
          <w:sz w:val="28"/>
          <w:szCs w:val="28"/>
        </w:rPr>
        <w:t>Тотлебена</w:t>
      </w:r>
      <w:proofErr w:type="spellEnd"/>
      <w:r w:rsidRPr="00AC7B21">
        <w:rPr>
          <w:rFonts w:ascii="Times New Roman" w:eastAsia="Times New Roman" w:hAnsi="Times New Roman" w:cs="Times New Roman"/>
          <w:color w:val="0C0A0A"/>
          <w:sz w:val="28"/>
          <w:szCs w:val="28"/>
        </w:rPr>
        <w:t xml:space="preserve">-с?! Извольте идти вон-с". Славный адмирал не раз повторял: "А без </w:t>
      </w:r>
      <w:proofErr w:type="spellStart"/>
      <w:r w:rsidRPr="00AC7B21">
        <w:rPr>
          <w:rFonts w:ascii="Times New Roman" w:eastAsia="Times New Roman" w:hAnsi="Times New Roman" w:cs="Times New Roman"/>
          <w:color w:val="0C0A0A"/>
          <w:sz w:val="28"/>
          <w:szCs w:val="28"/>
        </w:rPr>
        <w:t>Тотлебена</w:t>
      </w:r>
      <w:proofErr w:type="spellEnd"/>
      <w:r w:rsidRPr="00AC7B21">
        <w:rPr>
          <w:rFonts w:ascii="Times New Roman" w:eastAsia="Times New Roman" w:hAnsi="Times New Roman" w:cs="Times New Roman"/>
          <w:color w:val="0C0A0A"/>
          <w:sz w:val="28"/>
          <w:szCs w:val="28"/>
        </w:rPr>
        <w:t xml:space="preserve"> мы пропали бы, непременно-с пропали бы".</w:t>
      </w:r>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 xml:space="preserve">Ежедневно адмирал В. А. Корнилов и Э. И. Тотлебен совместно обсуждали вопросы, касающееся защиты Севастополя, после чего начальник штаба гарнизона приказывал исполнять то, что предлагал инженер. Военный историк генерал Н. Шильдер, автор двухтомной биографии Э. И. </w:t>
      </w:r>
      <w:proofErr w:type="spellStart"/>
      <w:r w:rsidRPr="004738BC">
        <w:rPr>
          <w:rFonts w:ascii="Times New Roman" w:eastAsia="Times New Roman" w:hAnsi="Times New Roman" w:cs="Times New Roman"/>
          <w:color w:val="0C0A0A"/>
          <w:sz w:val="28"/>
          <w:szCs w:val="28"/>
        </w:rPr>
        <w:t>Тотлебена</w:t>
      </w:r>
      <w:proofErr w:type="spellEnd"/>
      <w:r w:rsidRPr="004738BC">
        <w:rPr>
          <w:rFonts w:ascii="Times New Roman" w:eastAsia="Times New Roman" w:hAnsi="Times New Roman" w:cs="Times New Roman"/>
          <w:color w:val="0C0A0A"/>
          <w:sz w:val="28"/>
          <w:szCs w:val="28"/>
        </w:rPr>
        <w:t>, так кратко и емко характеризовал его деятельность в Севастополе: «Тотлебен не обладал умом теоретика, это был по преимуществу ум — практик. При таком складе ума и дарований Тотлебен не сделал новых шагов и открытий в инженерной науке, но он умел только с необыкновенным искусством пользовать</w:t>
      </w:r>
      <w:r w:rsidR="00F069A3">
        <w:rPr>
          <w:rFonts w:ascii="Times New Roman" w:eastAsia="Times New Roman" w:hAnsi="Times New Roman" w:cs="Times New Roman"/>
          <w:color w:val="0C0A0A"/>
          <w:sz w:val="28"/>
          <w:szCs w:val="28"/>
        </w:rPr>
        <w:t>ся обстоятельствами»</w:t>
      </w:r>
      <w:r w:rsidRPr="004738BC">
        <w:rPr>
          <w:rFonts w:ascii="Times New Roman" w:eastAsia="Times New Roman" w:hAnsi="Times New Roman" w:cs="Times New Roman"/>
          <w:color w:val="0C0A0A"/>
          <w:sz w:val="28"/>
          <w:szCs w:val="28"/>
        </w:rPr>
        <w:t>.</w:t>
      </w:r>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21 сентября 1</w:t>
      </w:r>
      <w:r w:rsidR="00F069A3">
        <w:rPr>
          <w:rFonts w:ascii="Times New Roman" w:eastAsia="Times New Roman" w:hAnsi="Times New Roman" w:cs="Times New Roman"/>
          <w:color w:val="0C0A0A"/>
          <w:sz w:val="28"/>
          <w:szCs w:val="28"/>
        </w:rPr>
        <w:t>854 г. князь</w:t>
      </w:r>
      <w:r w:rsidRPr="004738BC">
        <w:rPr>
          <w:rFonts w:ascii="Times New Roman" w:eastAsia="Times New Roman" w:hAnsi="Times New Roman" w:cs="Times New Roman"/>
          <w:color w:val="0C0A0A"/>
          <w:sz w:val="28"/>
          <w:szCs w:val="28"/>
        </w:rPr>
        <w:t xml:space="preserve"> Меншиков в письме Николаю I с особой похвалой отзывался об Эдуарде </w:t>
      </w:r>
      <w:proofErr w:type="spellStart"/>
      <w:r w:rsidRPr="004738BC">
        <w:rPr>
          <w:rFonts w:ascii="Times New Roman" w:eastAsia="Times New Roman" w:hAnsi="Times New Roman" w:cs="Times New Roman"/>
          <w:color w:val="0C0A0A"/>
          <w:sz w:val="28"/>
          <w:szCs w:val="28"/>
        </w:rPr>
        <w:t>Тотлебене</w:t>
      </w:r>
      <w:proofErr w:type="spellEnd"/>
      <w:r w:rsidRPr="004738BC">
        <w:rPr>
          <w:rFonts w:ascii="Times New Roman" w:eastAsia="Times New Roman" w:hAnsi="Times New Roman" w:cs="Times New Roman"/>
          <w:color w:val="0C0A0A"/>
          <w:sz w:val="28"/>
          <w:szCs w:val="28"/>
        </w:rPr>
        <w:t>: «Не могу не засвидетельствовать перед Вашим Величеством о примерном усердии и знании своего</w:t>
      </w:r>
      <w:r w:rsidR="0056040F">
        <w:rPr>
          <w:rFonts w:ascii="Times New Roman" w:eastAsia="Times New Roman" w:hAnsi="Times New Roman" w:cs="Times New Roman"/>
          <w:color w:val="0C0A0A"/>
          <w:sz w:val="28"/>
          <w:szCs w:val="28"/>
        </w:rPr>
        <w:t xml:space="preserve"> дела этого офицера». В конце сентября князь</w:t>
      </w:r>
      <w:r w:rsidRPr="004738BC">
        <w:rPr>
          <w:rFonts w:ascii="Times New Roman" w:eastAsia="Times New Roman" w:hAnsi="Times New Roman" w:cs="Times New Roman"/>
          <w:color w:val="0C0A0A"/>
          <w:sz w:val="28"/>
          <w:szCs w:val="28"/>
        </w:rPr>
        <w:t xml:space="preserve"> Меншиков сообщал кн</w:t>
      </w:r>
      <w:r w:rsidR="0056040F">
        <w:rPr>
          <w:rFonts w:ascii="Times New Roman" w:eastAsia="Times New Roman" w:hAnsi="Times New Roman" w:cs="Times New Roman"/>
          <w:color w:val="0C0A0A"/>
          <w:sz w:val="28"/>
          <w:szCs w:val="28"/>
        </w:rPr>
        <w:t>язю</w:t>
      </w:r>
      <w:r w:rsidRPr="004738BC">
        <w:rPr>
          <w:rFonts w:ascii="Times New Roman" w:eastAsia="Times New Roman" w:hAnsi="Times New Roman" w:cs="Times New Roman"/>
          <w:color w:val="0C0A0A"/>
          <w:sz w:val="28"/>
          <w:szCs w:val="28"/>
        </w:rPr>
        <w:t xml:space="preserve"> Горчакову: «Стараниями </w:t>
      </w:r>
      <w:proofErr w:type="spellStart"/>
      <w:r w:rsidRPr="004738BC">
        <w:rPr>
          <w:rFonts w:ascii="Times New Roman" w:eastAsia="Times New Roman" w:hAnsi="Times New Roman" w:cs="Times New Roman"/>
          <w:color w:val="0C0A0A"/>
          <w:sz w:val="28"/>
          <w:szCs w:val="28"/>
        </w:rPr>
        <w:t>Тотлебена</w:t>
      </w:r>
      <w:proofErr w:type="spellEnd"/>
      <w:r w:rsidRPr="004738BC">
        <w:rPr>
          <w:rFonts w:ascii="Times New Roman" w:eastAsia="Times New Roman" w:hAnsi="Times New Roman" w:cs="Times New Roman"/>
          <w:color w:val="0C0A0A"/>
          <w:sz w:val="28"/>
          <w:szCs w:val="28"/>
        </w:rPr>
        <w:t xml:space="preserve"> Севастопольские укрепления значительно усилены, и вам я благодарен как за величайшую услугу, за то, что послали</w:t>
      </w:r>
      <w:r w:rsidR="0056040F">
        <w:rPr>
          <w:rFonts w:ascii="Times New Roman" w:eastAsia="Times New Roman" w:hAnsi="Times New Roman" w:cs="Times New Roman"/>
          <w:color w:val="0C0A0A"/>
          <w:sz w:val="28"/>
          <w:szCs w:val="28"/>
        </w:rPr>
        <w:t xml:space="preserve"> мне сюда </w:t>
      </w:r>
      <w:proofErr w:type="spellStart"/>
      <w:r w:rsidR="0056040F">
        <w:rPr>
          <w:rFonts w:ascii="Times New Roman" w:eastAsia="Times New Roman" w:hAnsi="Times New Roman" w:cs="Times New Roman"/>
          <w:color w:val="0C0A0A"/>
          <w:sz w:val="28"/>
          <w:szCs w:val="28"/>
        </w:rPr>
        <w:t>Тотлебена</w:t>
      </w:r>
      <w:proofErr w:type="spellEnd"/>
      <w:r w:rsidR="0056040F">
        <w:rPr>
          <w:rFonts w:ascii="Times New Roman" w:eastAsia="Times New Roman" w:hAnsi="Times New Roman" w:cs="Times New Roman"/>
          <w:color w:val="0C0A0A"/>
          <w:sz w:val="28"/>
          <w:szCs w:val="28"/>
        </w:rPr>
        <w:t>»</w:t>
      </w:r>
      <w:r w:rsidRPr="004738BC">
        <w:rPr>
          <w:rFonts w:ascii="Times New Roman" w:eastAsia="Times New Roman" w:hAnsi="Times New Roman" w:cs="Times New Roman"/>
          <w:color w:val="0C0A0A"/>
          <w:sz w:val="28"/>
          <w:szCs w:val="28"/>
        </w:rPr>
        <w:t>.</w:t>
      </w:r>
    </w:p>
    <w:p w:rsidR="00A13A2F"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21 сентября 1854 г. Эдуарда Ивановича назначили начальником инженерной службы Севастопольского гарниз</w:t>
      </w:r>
      <w:r w:rsidR="00477214">
        <w:rPr>
          <w:rFonts w:ascii="Times New Roman" w:eastAsia="Times New Roman" w:hAnsi="Times New Roman" w:cs="Times New Roman"/>
          <w:color w:val="0C0A0A"/>
          <w:sz w:val="28"/>
          <w:szCs w:val="28"/>
        </w:rPr>
        <w:t>она</w:t>
      </w:r>
      <w:r w:rsidR="0056040F">
        <w:rPr>
          <w:rFonts w:ascii="Times New Roman" w:eastAsia="Times New Roman" w:hAnsi="Times New Roman" w:cs="Times New Roman"/>
          <w:color w:val="0C0A0A"/>
          <w:sz w:val="28"/>
          <w:szCs w:val="28"/>
        </w:rPr>
        <w:t>.</w:t>
      </w:r>
      <w:r w:rsidR="00477214" w:rsidRPr="00477214">
        <w:rPr>
          <w:rFonts w:ascii="Times New Roman" w:eastAsia="Times New Roman" w:hAnsi="Times New Roman" w:cs="Times New Roman"/>
          <w:sz w:val="28"/>
          <w:szCs w:val="28"/>
        </w:rPr>
        <w:t xml:space="preserve"> </w:t>
      </w:r>
      <w:r w:rsidR="00477214" w:rsidRPr="00461395">
        <w:rPr>
          <w:rFonts w:ascii="Times New Roman" w:eastAsia="Times New Roman" w:hAnsi="Times New Roman" w:cs="Times New Roman"/>
          <w:sz w:val="28"/>
          <w:szCs w:val="28"/>
        </w:rPr>
        <w:t>За мужество и героизм его наградили орденом Св</w:t>
      </w:r>
      <w:r w:rsidR="00477214">
        <w:rPr>
          <w:rFonts w:ascii="Times New Roman" w:eastAsia="Times New Roman" w:hAnsi="Times New Roman" w:cs="Times New Roman"/>
          <w:sz w:val="28"/>
          <w:szCs w:val="28"/>
        </w:rPr>
        <w:t>ятого</w:t>
      </w:r>
      <w:r w:rsidR="00477214" w:rsidRPr="00461395">
        <w:rPr>
          <w:rFonts w:ascii="Times New Roman" w:eastAsia="Times New Roman" w:hAnsi="Times New Roman" w:cs="Times New Roman"/>
          <w:sz w:val="28"/>
          <w:szCs w:val="28"/>
        </w:rPr>
        <w:t xml:space="preserve"> Георгия 4-й степени и представили к званию полковника.</w:t>
      </w:r>
      <w:r w:rsidR="0056040F">
        <w:rPr>
          <w:rFonts w:ascii="Times New Roman" w:eastAsia="Times New Roman" w:hAnsi="Times New Roman" w:cs="Times New Roman"/>
          <w:color w:val="0C0A0A"/>
          <w:sz w:val="28"/>
          <w:szCs w:val="28"/>
        </w:rPr>
        <w:t xml:space="preserve"> </w:t>
      </w:r>
    </w:p>
    <w:p w:rsidR="004738BC" w:rsidRPr="004738BC" w:rsidRDefault="0056040F" w:rsidP="00007819">
      <w:pPr>
        <w:ind w:firstLine="709"/>
        <w:jc w:val="both"/>
        <w:textAlignment w:val="baseline"/>
        <w:rPr>
          <w:rFonts w:ascii="Times New Roman" w:eastAsia="Times New Roman" w:hAnsi="Times New Roman" w:cs="Times New Roman"/>
          <w:color w:val="0C0A0A"/>
          <w:sz w:val="28"/>
          <w:szCs w:val="28"/>
        </w:rPr>
      </w:pPr>
      <w:r>
        <w:rPr>
          <w:rFonts w:ascii="Times New Roman" w:eastAsia="Times New Roman" w:hAnsi="Times New Roman" w:cs="Times New Roman"/>
          <w:color w:val="0C0A0A"/>
          <w:sz w:val="28"/>
          <w:szCs w:val="28"/>
        </w:rPr>
        <w:t xml:space="preserve">Спустя неделю, 5 октября </w:t>
      </w:r>
      <w:r w:rsidR="004738BC" w:rsidRPr="004738BC">
        <w:rPr>
          <w:rFonts w:ascii="Times New Roman" w:eastAsia="Times New Roman" w:hAnsi="Times New Roman" w:cs="Times New Roman"/>
          <w:color w:val="0C0A0A"/>
          <w:sz w:val="28"/>
          <w:szCs w:val="28"/>
        </w:rPr>
        <w:t>1854 г</w:t>
      </w:r>
      <w:r>
        <w:rPr>
          <w:rFonts w:ascii="Times New Roman" w:eastAsia="Times New Roman" w:hAnsi="Times New Roman" w:cs="Times New Roman"/>
          <w:color w:val="0C0A0A"/>
          <w:sz w:val="28"/>
          <w:szCs w:val="28"/>
        </w:rPr>
        <w:t>ода</w:t>
      </w:r>
      <w:r w:rsidR="004738BC" w:rsidRPr="004738BC">
        <w:rPr>
          <w:rFonts w:ascii="Times New Roman" w:eastAsia="Times New Roman" w:hAnsi="Times New Roman" w:cs="Times New Roman"/>
          <w:color w:val="0C0A0A"/>
          <w:sz w:val="28"/>
          <w:szCs w:val="28"/>
        </w:rPr>
        <w:t xml:space="preserve">, во время первой бомбардировки Севастополя союзниками оборонительные сооружения города, построенные по планам и под руководством </w:t>
      </w:r>
      <w:proofErr w:type="spellStart"/>
      <w:r w:rsidR="004738BC" w:rsidRPr="004738BC">
        <w:rPr>
          <w:rFonts w:ascii="Times New Roman" w:eastAsia="Times New Roman" w:hAnsi="Times New Roman" w:cs="Times New Roman"/>
          <w:color w:val="0C0A0A"/>
          <w:sz w:val="28"/>
          <w:szCs w:val="28"/>
        </w:rPr>
        <w:t>Тотлебена</w:t>
      </w:r>
      <w:proofErr w:type="spellEnd"/>
      <w:r w:rsidR="004738BC" w:rsidRPr="004738BC">
        <w:rPr>
          <w:rFonts w:ascii="Times New Roman" w:eastAsia="Times New Roman" w:hAnsi="Times New Roman" w:cs="Times New Roman"/>
          <w:color w:val="0C0A0A"/>
          <w:sz w:val="28"/>
          <w:szCs w:val="28"/>
        </w:rPr>
        <w:t>, сдавали свой первый экзамен.</w:t>
      </w:r>
      <w:r w:rsidR="00E42A2D" w:rsidRPr="00E42A2D">
        <w:rPr>
          <w:rFonts w:ascii="Times New Roman" w:eastAsia="Times New Roman" w:hAnsi="Times New Roman" w:cs="Times New Roman"/>
          <w:color w:val="0C0A0A"/>
          <w:sz w:val="28"/>
          <w:szCs w:val="28"/>
        </w:rPr>
        <w:t xml:space="preserve"> Первое бомба</w:t>
      </w:r>
      <w:r w:rsidR="005D1BF2">
        <w:rPr>
          <w:rFonts w:ascii="Times New Roman" w:eastAsia="Times New Roman" w:hAnsi="Times New Roman" w:cs="Times New Roman"/>
          <w:color w:val="0C0A0A"/>
          <w:sz w:val="28"/>
          <w:szCs w:val="28"/>
        </w:rPr>
        <w:t>рдирование Севастополя</w:t>
      </w:r>
      <w:r w:rsidR="00E42A2D" w:rsidRPr="00E42A2D">
        <w:rPr>
          <w:rFonts w:ascii="Times New Roman" w:eastAsia="Times New Roman" w:hAnsi="Times New Roman" w:cs="Times New Roman"/>
          <w:color w:val="0C0A0A"/>
          <w:sz w:val="28"/>
          <w:szCs w:val="28"/>
        </w:rPr>
        <w:t xml:space="preserve"> показало силу севастопольских укреплений и их выгодно направленного артиллерийского огня. </w:t>
      </w:r>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lastRenderedPageBreak/>
        <w:t xml:space="preserve">В ходе артиллерийской дуэли практически все французские батареи были подавлены русскими моряками-артиллеристами, но </w:t>
      </w:r>
      <w:proofErr w:type="gramStart"/>
      <w:r w:rsidRPr="004738BC">
        <w:rPr>
          <w:rFonts w:ascii="Times New Roman" w:eastAsia="Times New Roman" w:hAnsi="Times New Roman" w:cs="Times New Roman"/>
          <w:color w:val="0C0A0A"/>
          <w:sz w:val="28"/>
          <w:szCs w:val="28"/>
        </w:rPr>
        <w:t>британцы</w:t>
      </w:r>
      <w:proofErr w:type="gramEnd"/>
      <w:r w:rsidRPr="004738BC">
        <w:rPr>
          <w:rFonts w:ascii="Times New Roman" w:eastAsia="Times New Roman" w:hAnsi="Times New Roman" w:cs="Times New Roman"/>
          <w:color w:val="0C0A0A"/>
          <w:sz w:val="28"/>
          <w:szCs w:val="28"/>
        </w:rPr>
        <w:t xml:space="preserve"> обладавшие лучшей осадной артиллерией в мире, смогли разрушить 3-й бастион и нанести серьезные повреждения другим укреплениям Корабельной стороны. И все же гарнизон выстоял. Вклад </w:t>
      </w:r>
      <w:proofErr w:type="spellStart"/>
      <w:r w:rsidRPr="004738BC">
        <w:rPr>
          <w:rFonts w:ascii="Times New Roman" w:eastAsia="Times New Roman" w:hAnsi="Times New Roman" w:cs="Times New Roman"/>
          <w:color w:val="0C0A0A"/>
          <w:sz w:val="28"/>
          <w:szCs w:val="28"/>
        </w:rPr>
        <w:t>Тотлебена</w:t>
      </w:r>
      <w:proofErr w:type="spellEnd"/>
      <w:r w:rsidRPr="004738BC">
        <w:rPr>
          <w:rFonts w:ascii="Times New Roman" w:eastAsia="Times New Roman" w:hAnsi="Times New Roman" w:cs="Times New Roman"/>
          <w:color w:val="0C0A0A"/>
          <w:sz w:val="28"/>
          <w:szCs w:val="28"/>
        </w:rPr>
        <w:t xml:space="preserve"> в дело обороны города во время первой бомбардировки Николай I оценил производством</w:t>
      </w:r>
      <w:r w:rsidR="005E588E">
        <w:rPr>
          <w:rFonts w:ascii="Times New Roman" w:eastAsia="Times New Roman" w:hAnsi="Times New Roman" w:cs="Times New Roman"/>
          <w:color w:val="0C0A0A"/>
          <w:sz w:val="28"/>
          <w:szCs w:val="28"/>
        </w:rPr>
        <w:t xml:space="preserve"> </w:t>
      </w:r>
      <w:proofErr w:type="gramStart"/>
      <w:r w:rsidR="005E588E">
        <w:rPr>
          <w:rFonts w:ascii="Times New Roman" w:eastAsia="Times New Roman" w:hAnsi="Times New Roman" w:cs="Times New Roman"/>
          <w:color w:val="0C0A0A"/>
          <w:sz w:val="28"/>
          <w:szCs w:val="28"/>
        </w:rPr>
        <w:t>во</w:t>
      </w:r>
      <w:proofErr w:type="gramEnd"/>
      <w:r w:rsidR="005E588E">
        <w:rPr>
          <w:rFonts w:ascii="Times New Roman" w:eastAsia="Times New Roman" w:hAnsi="Times New Roman" w:cs="Times New Roman"/>
          <w:color w:val="0C0A0A"/>
          <w:sz w:val="28"/>
          <w:szCs w:val="28"/>
        </w:rPr>
        <w:t xml:space="preserve"> флигель-адъютанты</w:t>
      </w:r>
      <w:r w:rsidRPr="004738BC">
        <w:rPr>
          <w:rFonts w:ascii="Times New Roman" w:eastAsia="Times New Roman" w:hAnsi="Times New Roman" w:cs="Times New Roman"/>
          <w:color w:val="0C0A0A"/>
          <w:sz w:val="28"/>
          <w:szCs w:val="28"/>
        </w:rPr>
        <w:t>.</w:t>
      </w:r>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 xml:space="preserve">24 октября 1854 г., во время </w:t>
      </w:r>
      <w:proofErr w:type="spellStart"/>
      <w:r w:rsidRPr="004738BC">
        <w:rPr>
          <w:rFonts w:ascii="Times New Roman" w:eastAsia="Times New Roman" w:hAnsi="Times New Roman" w:cs="Times New Roman"/>
          <w:color w:val="0C0A0A"/>
          <w:sz w:val="28"/>
          <w:szCs w:val="28"/>
        </w:rPr>
        <w:t>Инкерманского</w:t>
      </w:r>
      <w:proofErr w:type="spellEnd"/>
      <w:r w:rsidRPr="004738BC">
        <w:rPr>
          <w:rFonts w:ascii="Times New Roman" w:eastAsia="Times New Roman" w:hAnsi="Times New Roman" w:cs="Times New Roman"/>
          <w:color w:val="0C0A0A"/>
          <w:sz w:val="28"/>
          <w:szCs w:val="28"/>
        </w:rPr>
        <w:t xml:space="preserve"> сражения, находясь при отступлении рус</w:t>
      </w:r>
      <w:r w:rsidR="005915E9">
        <w:rPr>
          <w:rFonts w:ascii="Times New Roman" w:eastAsia="Times New Roman" w:hAnsi="Times New Roman" w:cs="Times New Roman"/>
          <w:color w:val="0C0A0A"/>
          <w:sz w:val="28"/>
          <w:szCs w:val="28"/>
        </w:rPr>
        <w:t>ских войск в арьергарде, Тотлебе</w:t>
      </w:r>
      <w:r w:rsidRPr="004738BC">
        <w:rPr>
          <w:rFonts w:ascii="Times New Roman" w:eastAsia="Times New Roman" w:hAnsi="Times New Roman" w:cs="Times New Roman"/>
          <w:color w:val="0C0A0A"/>
          <w:sz w:val="28"/>
          <w:szCs w:val="28"/>
        </w:rPr>
        <w:t>н принял на себя командование частью пехоты и не позволил британцам захватить полевую артилл</w:t>
      </w:r>
      <w:r w:rsidR="005915E9">
        <w:rPr>
          <w:rFonts w:ascii="Times New Roman" w:eastAsia="Times New Roman" w:hAnsi="Times New Roman" w:cs="Times New Roman"/>
          <w:color w:val="0C0A0A"/>
          <w:sz w:val="28"/>
          <w:szCs w:val="28"/>
        </w:rPr>
        <w:t>ерию защитников</w:t>
      </w:r>
      <w:r w:rsidRPr="004738BC">
        <w:rPr>
          <w:rFonts w:ascii="Times New Roman" w:eastAsia="Times New Roman" w:hAnsi="Times New Roman" w:cs="Times New Roman"/>
          <w:color w:val="0C0A0A"/>
          <w:sz w:val="28"/>
          <w:szCs w:val="28"/>
        </w:rPr>
        <w:t>.</w:t>
      </w:r>
    </w:p>
    <w:p w:rsidR="006108EA" w:rsidRDefault="00BD062C" w:rsidP="00007819">
      <w:pPr>
        <w:ind w:firstLine="709"/>
        <w:jc w:val="both"/>
        <w:textAlignment w:val="baseline"/>
        <w:rPr>
          <w:rFonts w:ascii="Times New Roman" w:eastAsia="Times New Roman" w:hAnsi="Times New Roman" w:cs="Times New Roman"/>
          <w:color w:val="0C0A0A"/>
          <w:sz w:val="28"/>
          <w:szCs w:val="28"/>
        </w:rPr>
      </w:pPr>
      <w:r w:rsidRPr="00E42A2D">
        <w:rPr>
          <w:rFonts w:ascii="Times New Roman" w:eastAsia="Times New Roman" w:hAnsi="Times New Roman" w:cs="Times New Roman"/>
          <w:color w:val="0C0A0A"/>
          <w:sz w:val="28"/>
          <w:szCs w:val="28"/>
        </w:rPr>
        <w:t>Тогда неприятель обратился к подземной войне и задумал взорвать 4-й бастион, но и здесь Тотлебен его предупредил, встретив неожиданно искусно подготовленною сетью минных галерей.</w:t>
      </w:r>
      <w:r>
        <w:rPr>
          <w:rFonts w:ascii="Times New Roman" w:eastAsia="Times New Roman" w:hAnsi="Times New Roman" w:cs="Times New Roman"/>
          <w:color w:val="0C0A0A"/>
          <w:sz w:val="28"/>
          <w:szCs w:val="28"/>
        </w:rPr>
        <w:t xml:space="preserve"> </w:t>
      </w:r>
      <w:r w:rsidR="004738BC" w:rsidRPr="004738BC">
        <w:rPr>
          <w:rFonts w:ascii="Times New Roman" w:eastAsia="Times New Roman" w:hAnsi="Times New Roman" w:cs="Times New Roman"/>
          <w:color w:val="0C0A0A"/>
          <w:sz w:val="28"/>
          <w:szCs w:val="28"/>
        </w:rPr>
        <w:t>Осенью-весной</w:t>
      </w:r>
      <w:r w:rsidR="005915E9">
        <w:rPr>
          <w:rFonts w:ascii="Times New Roman" w:eastAsia="Times New Roman" w:hAnsi="Times New Roman" w:cs="Times New Roman"/>
          <w:color w:val="0C0A0A"/>
          <w:sz w:val="28"/>
          <w:szCs w:val="28"/>
        </w:rPr>
        <w:t xml:space="preserve"> 1854-1855 гг. полковник Тотлебе</w:t>
      </w:r>
      <w:r w:rsidR="004738BC" w:rsidRPr="004738BC">
        <w:rPr>
          <w:rFonts w:ascii="Times New Roman" w:eastAsia="Times New Roman" w:hAnsi="Times New Roman" w:cs="Times New Roman"/>
          <w:color w:val="0C0A0A"/>
          <w:sz w:val="28"/>
          <w:szCs w:val="28"/>
        </w:rPr>
        <w:t xml:space="preserve">н спланировал и построил вторую линию опорных пунктов на Городской стороне (Чесменский, </w:t>
      </w:r>
      <w:proofErr w:type="spellStart"/>
      <w:r w:rsidR="004738BC" w:rsidRPr="004738BC">
        <w:rPr>
          <w:rFonts w:ascii="Times New Roman" w:eastAsia="Times New Roman" w:hAnsi="Times New Roman" w:cs="Times New Roman"/>
          <w:color w:val="0C0A0A"/>
          <w:sz w:val="28"/>
          <w:szCs w:val="28"/>
        </w:rPr>
        <w:t>Ростиславский</w:t>
      </w:r>
      <w:proofErr w:type="spellEnd"/>
      <w:r w:rsidR="004738BC" w:rsidRPr="004738BC">
        <w:rPr>
          <w:rFonts w:ascii="Times New Roman" w:eastAsia="Times New Roman" w:hAnsi="Times New Roman" w:cs="Times New Roman"/>
          <w:color w:val="0C0A0A"/>
          <w:sz w:val="28"/>
          <w:szCs w:val="28"/>
        </w:rPr>
        <w:t xml:space="preserve">, </w:t>
      </w:r>
      <w:proofErr w:type="spellStart"/>
      <w:r w:rsidR="004738BC" w:rsidRPr="004738BC">
        <w:rPr>
          <w:rFonts w:ascii="Times New Roman" w:eastAsia="Times New Roman" w:hAnsi="Times New Roman" w:cs="Times New Roman"/>
          <w:color w:val="0C0A0A"/>
          <w:sz w:val="28"/>
          <w:szCs w:val="28"/>
        </w:rPr>
        <w:t>Язоновский</w:t>
      </w:r>
      <w:proofErr w:type="spellEnd"/>
      <w:r w:rsidR="004738BC" w:rsidRPr="004738BC">
        <w:rPr>
          <w:rFonts w:ascii="Times New Roman" w:eastAsia="Times New Roman" w:hAnsi="Times New Roman" w:cs="Times New Roman"/>
          <w:color w:val="0C0A0A"/>
          <w:sz w:val="28"/>
          <w:szCs w:val="28"/>
        </w:rPr>
        <w:t xml:space="preserve"> редуты), систему ложементов впереди редута Шварца и 4-го бастиона, возглавил </w:t>
      </w:r>
      <w:proofErr w:type="spellStart"/>
      <w:proofErr w:type="gramStart"/>
      <w:r w:rsidR="004738BC" w:rsidRPr="004738BC">
        <w:rPr>
          <w:rFonts w:ascii="Times New Roman" w:eastAsia="Times New Roman" w:hAnsi="Times New Roman" w:cs="Times New Roman"/>
          <w:color w:val="0C0A0A"/>
          <w:sz w:val="28"/>
          <w:szCs w:val="28"/>
        </w:rPr>
        <w:t>контр-минную</w:t>
      </w:r>
      <w:proofErr w:type="spellEnd"/>
      <w:proofErr w:type="gramEnd"/>
      <w:r w:rsidR="004738BC" w:rsidRPr="004738BC">
        <w:rPr>
          <w:rFonts w:ascii="Times New Roman" w:eastAsia="Times New Roman" w:hAnsi="Times New Roman" w:cs="Times New Roman"/>
          <w:color w:val="0C0A0A"/>
          <w:sz w:val="28"/>
          <w:szCs w:val="28"/>
        </w:rPr>
        <w:t xml:space="preserve"> войну перед 4-м бастионом. Ни один шаг в подземной войне не делался без ежедневных указаний Эдуарда Ивановича. По мнению Э. И. </w:t>
      </w:r>
      <w:proofErr w:type="spellStart"/>
      <w:r w:rsidR="004738BC" w:rsidRPr="004738BC">
        <w:rPr>
          <w:rFonts w:ascii="Times New Roman" w:eastAsia="Times New Roman" w:hAnsi="Times New Roman" w:cs="Times New Roman"/>
          <w:color w:val="0C0A0A"/>
          <w:sz w:val="28"/>
          <w:szCs w:val="28"/>
        </w:rPr>
        <w:t>Тотлебена</w:t>
      </w:r>
      <w:proofErr w:type="spellEnd"/>
      <w:r w:rsidR="004738BC" w:rsidRPr="004738BC">
        <w:rPr>
          <w:rFonts w:ascii="Times New Roman" w:eastAsia="Times New Roman" w:hAnsi="Times New Roman" w:cs="Times New Roman"/>
          <w:color w:val="0C0A0A"/>
          <w:sz w:val="28"/>
          <w:szCs w:val="28"/>
        </w:rPr>
        <w:t xml:space="preserve">, успехи русской </w:t>
      </w:r>
      <w:proofErr w:type="spellStart"/>
      <w:r w:rsidR="004738BC" w:rsidRPr="004738BC">
        <w:rPr>
          <w:rFonts w:ascii="Times New Roman" w:eastAsia="Times New Roman" w:hAnsi="Times New Roman" w:cs="Times New Roman"/>
          <w:color w:val="0C0A0A"/>
          <w:sz w:val="28"/>
          <w:szCs w:val="28"/>
        </w:rPr>
        <w:t>контр-минной</w:t>
      </w:r>
      <w:proofErr w:type="spellEnd"/>
      <w:r w:rsidR="004738BC" w:rsidRPr="004738BC">
        <w:rPr>
          <w:rFonts w:ascii="Times New Roman" w:eastAsia="Times New Roman" w:hAnsi="Times New Roman" w:cs="Times New Roman"/>
          <w:color w:val="0C0A0A"/>
          <w:sz w:val="28"/>
          <w:szCs w:val="28"/>
        </w:rPr>
        <w:t xml:space="preserve"> войны перед 4-м бастионом способствовали продлению осады </w:t>
      </w:r>
      <w:proofErr w:type="gramStart"/>
      <w:r w:rsidR="004738BC" w:rsidRPr="004738BC">
        <w:rPr>
          <w:rFonts w:ascii="Times New Roman" w:eastAsia="Times New Roman" w:hAnsi="Times New Roman" w:cs="Times New Roman"/>
          <w:color w:val="0C0A0A"/>
          <w:sz w:val="28"/>
          <w:szCs w:val="28"/>
        </w:rPr>
        <w:t>города</w:t>
      </w:r>
      <w:proofErr w:type="gramEnd"/>
      <w:r w:rsidR="004738BC" w:rsidRPr="004738BC">
        <w:rPr>
          <w:rFonts w:ascii="Times New Roman" w:eastAsia="Times New Roman" w:hAnsi="Times New Roman" w:cs="Times New Roman"/>
          <w:color w:val="0C0A0A"/>
          <w:sz w:val="28"/>
          <w:szCs w:val="28"/>
        </w:rPr>
        <w:t xml:space="preserve"> по меньшей </w:t>
      </w:r>
      <w:r w:rsidR="005915E9">
        <w:rPr>
          <w:rFonts w:ascii="Times New Roman" w:eastAsia="Times New Roman" w:hAnsi="Times New Roman" w:cs="Times New Roman"/>
          <w:color w:val="0C0A0A"/>
          <w:sz w:val="28"/>
          <w:szCs w:val="28"/>
        </w:rPr>
        <w:t>мере на 5 месяцев</w:t>
      </w:r>
      <w:r w:rsidR="004738BC" w:rsidRPr="004738BC">
        <w:rPr>
          <w:rFonts w:ascii="Times New Roman" w:eastAsia="Times New Roman" w:hAnsi="Times New Roman" w:cs="Times New Roman"/>
          <w:color w:val="0C0A0A"/>
          <w:sz w:val="28"/>
          <w:szCs w:val="28"/>
        </w:rPr>
        <w:t xml:space="preserve">. </w:t>
      </w:r>
    </w:p>
    <w:p w:rsid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 xml:space="preserve">В ночь с 10 на 11 февраля 1855 г. на восточном берегу </w:t>
      </w:r>
      <w:proofErr w:type="spellStart"/>
      <w:r w:rsidRPr="004738BC">
        <w:rPr>
          <w:rFonts w:ascii="Times New Roman" w:eastAsia="Times New Roman" w:hAnsi="Times New Roman" w:cs="Times New Roman"/>
          <w:color w:val="0C0A0A"/>
          <w:sz w:val="28"/>
          <w:szCs w:val="28"/>
        </w:rPr>
        <w:t>Килен</w:t>
      </w:r>
      <w:proofErr w:type="spellEnd"/>
      <w:r w:rsidRPr="004738BC">
        <w:rPr>
          <w:rFonts w:ascii="Times New Roman" w:eastAsia="Times New Roman" w:hAnsi="Times New Roman" w:cs="Times New Roman"/>
          <w:color w:val="0C0A0A"/>
          <w:sz w:val="28"/>
          <w:szCs w:val="28"/>
        </w:rPr>
        <w:t xml:space="preserve">-балки под руководством Эдуарда Ивановича защитники города заложили редут, названный </w:t>
      </w:r>
      <w:proofErr w:type="spellStart"/>
      <w:r w:rsidRPr="004738BC">
        <w:rPr>
          <w:rFonts w:ascii="Times New Roman" w:eastAsia="Times New Roman" w:hAnsi="Times New Roman" w:cs="Times New Roman"/>
          <w:color w:val="0C0A0A"/>
          <w:sz w:val="28"/>
          <w:szCs w:val="28"/>
        </w:rPr>
        <w:t>Селенгинским</w:t>
      </w:r>
      <w:proofErr w:type="spellEnd"/>
      <w:r w:rsidRPr="004738BC">
        <w:rPr>
          <w:rFonts w:ascii="Times New Roman" w:eastAsia="Times New Roman" w:hAnsi="Times New Roman" w:cs="Times New Roman"/>
          <w:color w:val="0C0A0A"/>
          <w:sz w:val="28"/>
          <w:szCs w:val="28"/>
        </w:rPr>
        <w:t>, рядом с ним в ночь с 16-го на 17-е</w:t>
      </w:r>
      <w:r w:rsidR="005915E9">
        <w:rPr>
          <w:rFonts w:ascii="Times New Roman" w:eastAsia="Times New Roman" w:hAnsi="Times New Roman" w:cs="Times New Roman"/>
          <w:color w:val="0C0A0A"/>
          <w:sz w:val="28"/>
          <w:szCs w:val="28"/>
        </w:rPr>
        <w:t xml:space="preserve"> </w:t>
      </w:r>
      <w:r w:rsidRPr="004738BC">
        <w:rPr>
          <w:rFonts w:ascii="Times New Roman" w:eastAsia="Times New Roman" w:hAnsi="Times New Roman" w:cs="Times New Roman"/>
          <w:color w:val="0C0A0A"/>
          <w:sz w:val="28"/>
          <w:szCs w:val="28"/>
        </w:rPr>
        <w:t xml:space="preserve"> Волынский редут, а в ночь с 26-го </w:t>
      </w:r>
      <w:proofErr w:type="gramStart"/>
      <w:r w:rsidRPr="004738BC">
        <w:rPr>
          <w:rFonts w:ascii="Times New Roman" w:eastAsia="Times New Roman" w:hAnsi="Times New Roman" w:cs="Times New Roman"/>
          <w:color w:val="0C0A0A"/>
          <w:sz w:val="28"/>
          <w:szCs w:val="28"/>
        </w:rPr>
        <w:t>на</w:t>
      </w:r>
      <w:proofErr w:type="gramEnd"/>
      <w:r w:rsidRPr="004738BC">
        <w:rPr>
          <w:rFonts w:ascii="Times New Roman" w:eastAsia="Times New Roman" w:hAnsi="Times New Roman" w:cs="Times New Roman"/>
          <w:color w:val="0C0A0A"/>
          <w:sz w:val="28"/>
          <w:szCs w:val="28"/>
        </w:rPr>
        <w:t xml:space="preserve"> 27-е </w:t>
      </w:r>
      <w:proofErr w:type="gramStart"/>
      <w:r w:rsidRPr="004738BC">
        <w:rPr>
          <w:rFonts w:ascii="Times New Roman" w:eastAsia="Times New Roman" w:hAnsi="Times New Roman" w:cs="Times New Roman"/>
          <w:color w:val="0C0A0A"/>
          <w:sz w:val="28"/>
          <w:szCs w:val="28"/>
        </w:rPr>
        <w:t>февраля</w:t>
      </w:r>
      <w:proofErr w:type="gramEnd"/>
      <w:r w:rsidRPr="004738BC">
        <w:rPr>
          <w:rFonts w:ascii="Times New Roman" w:eastAsia="Times New Roman" w:hAnsi="Times New Roman" w:cs="Times New Roman"/>
          <w:color w:val="0C0A0A"/>
          <w:sz w:val="28"/>
          <w:szCs w:val="28"/>
        </w:rPr>
        <w:t xml:space="preserve"> 1855 г. — Камчатский люнет перед Малаховым курганом.</w:t>
      </w:r>
    </w:p>
    <w:p w:rsidR="00D50E96" w:rsidRPr="004738BC" w:rsidRDefault="00D50E96" w:rsidP="00007819">
      <w:pPr>
        <w:ind w:firstLine="709"/>
        <w:jc w:val="both"/>
        <w:textAlignment w:val="baseline"/>
        <w:rPr>
          <w:rFonts w:ascii="Times New Roman" w:eastAsia="Times New Roman" w:hAnsi="Times New Roman" w:cs="Times New Roman"/>
          <w:color w:val="0C0A0A"/>
          <w:sz w:val="28"/>
          <w:szCs w:val="28"/>
        </w:rPr>
      </w:pPr>
      <w:r>
        <w:rPr>
          <w:rFonts w:ascii="Times New Roman" w:eastAsia="Times New Roman" w:hAnsi="Times New Roman" w:cs="Times New Roman"/>
          <w:color w:val="0C0A0A"/>
          <w:sz w:val="28"/>
          <w:szCs w:val="28"/>
        </w:rPr>
        <w:t xml:space="preserve">А.С. </w:t>
      </w:r>
      <w:hyperlink r:id="rId14" w:history="1">
        <w:r w:rsidRPr="00D50E96">
          <w:rPr>
            <w:rFonts w:ascii="Times New Roman" w:eastAsia="Times New Roman" w:hAnsi="Times New Roman" w:cs="Times New Roman"/>
            <w:iCs/>
            <w:color w:val="0C0A0A"/>
            <w:sz w:val="28"/>
            <w:szCs w:val="28"/>
          </w:rPr>
          <w:t>Меншиков</w:t>
        </w:r>
      </w:hyperlink>
      <w:r w:rsidRPr="00D50E96">
        <w:rPr>
          <w:rFonts w:ascii="Times New Roman" w:eastAsia="Times New Roman" w:hAnsi="Times New Roman" w:cs="Times New Roman"/>
          <w:color w:val="0C0A0A"/>
          <w:sz w:val="28"/>
          <w:szCs w:val="28"/>
        </w:rPr>
        <w:t>, </w:t>
      </w:r>
      <w:r>
        <w:rPr>
          <w:rFonts w:ascii="Times New Roman" w:eastAsia="Times New Roman" w:hAnsi="Times New Roman" w:cs="Times New Roman"/>
          <w:color w:val="0C0A0A"/>
          <w:sz w:val="28"/>
          <w:szCs w:val="28"/>
        </w:rPr>
        <w:t xml:space="preserve">В.А. </w:t>
      </w:r>
      <w:hyperlink r:id="rId15" w:history="1">
        <w:r w:rsidRPr="00D50E96">
          <w:rPr>
            <w:rFonts w:ascii="Times New Roman" w:eastAsia="Times New Roman" w:hAnsi="Times New Roman" w:cs="Times New Roman"/>
            <w:iCs/>
            <w:color w:val="0C0A0A"/>
            <w:sz w:val="28"/>
            <w:szCs w:val="28"/>
          </w:rPr>
          <w:t>Корнилов</w:t>
        </w:r>
      </w:hyperlink>
      <w:r w:rsidRPr="00D50E96">
        <w:rPr>
          <w:rFonts w:ascii="Times New Roman" w:eastAsia="Times New Roman" w:hAnsi="Times New Roman" w:cs="Times New Roman"/>
          <w:color w:val="0C0A0A"/>
          <w:sz w:val="28"/>
          <w:szCs w:val="28"/>
        </w:rPr>
        <w:t> и </w:t>
      </w:r>
      <w:r>
        <w:rPr>
          <w:rFonts w:ascii="Times New Roman" w:eastAsia="Times New Roman" w:hAnsi="Times New Roman" w:cs="Times New Roman"/>
          <w:color w:val="0C0A0A"/>
          <w:sz w:val="28"/>
          <w:szCs w:val="28"/>
        </w:rPr>
        <w:t xml:space="preserve">П.С. </w:t>
      </w:r>
      <w:hyperlink r:id="rId16" w:history="1">
        <w:r w:rsidRPr="00D50E96">
          <w:rPr>
            <w:rFonts w:ascii="Times New Roman" w:eastAsia="Times New Roman" w:hAnsi="Times New Roman" w:cs="Times New Roman"/>
            <w:iCs/>
            <w:color w:val="0C0A0A"/>
            <w:sz w:val="28"/>
            <w:szCs w:val="28"/>
          </w:rPr>
          <w:t>Нахимов</w:t>
        </w:r>
      </w:hyperlink>
      <w:r w:rsidRPr="00D50E96">
        <w:rPr>
          <w:rFonts w:ascii="Times New Roman" w:eastAsia="Times New Roman" w:hAnsi="Times New Roman" w:cs="Times New Roman"/>
          <w:color w:val="0C0A0A"/>
          <w:sz w:val="28"/>
          <w:szCs w:val="28"/>
        </w:rPr>
        <w:t> были очень довольны своим помощником. Скептик Меншиков признавался: "Это весьма деятельный офицер, с военным взглядом, который ставит его выше обычных кирпичных дел мастеров".</w:t>
      </w:r>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 xml:space="preserve">Полковник Генерального штаба А. Э. </w:t>
      </w:r>
      <w:proofErr w:type="spellStart"/>
      <w:r w:rsidRPr="004738BC">
        <w:rPr>
          <w:rFonts w:ascii="Times New Roman" w:eastAsia="Times New Roman" w:hAnsi="Times New Roman" w:cs="Times New Roman"/>
          <w:color w:val="0C0A0A"/>
          <w:sz w:val="28"/>
          <w:szCs w:val="28"/>
        </w:rPr>
        <w:t>Циммерман</w:t>
      </w:r>
      <w:proofErr w:type="spellEnd"/>
      <w:r w:rsidRPr="004738BC">
        <w:rPr>
          <w:rFonts w:ascii="Times New Roman" w:eastAsia="Times New Roman" w:hAnsi="Times New Roman" w:cs="Times New Roman"/>
          <w:color w:val="0C0A0A"/>
          <w:sz w:val="28"/>
          <w:szCs w:val="28"/>
        </w:rPr>
        <w:t xml:space="preserve"> свидетельствовал, что во время перемирия французские и британские офицеры «с живейшим любопытством просили показать им </w:t>
      </w:r>
      <w:proofErr w:type="spellStart"/>
      <w:r w:rsidRPr="004738BC">
        <w:rPr>
          <w:rFonts w:ascii="Times New Roman" w:eastAsia="Times New Roman" w:hAnsi="Times New Roman" w:cs="Times New Roman"/>
          <w:color w:val="0C0A0A"/>
          <w:sz w:val="28"/>
          <w:szCs w:val="28"/>
        </w:rPr>
        <w:t>Тотлеб</w:t>
      </w:r>
      <w:r w:rsidR="005915E9">
        <w:rPr>
          <w:rFonts w:ascii="Times New Roman" w:eastAsia="Times New Roman" w:hAnsi="Times New Roman" w:cs="Times New Roman"/>
          <w:color w:val="0C0A0A"/>
          <w:sz w:val="28"/>
          <w:szCs w:val="28"/>
        </w:rPr>
        <w:t>ена</w:t>
      </w:r>
      <w:proofErr w:type="spellEnd"/>
      <w:r w:rsidR="005915E9">
        <w:rPr>
          <w:rFonts w:ascii="Times New Roman" w:eastAsia="Times New Roman" w:hAnsi="Times New Roman" w:cs="Times New Roman"/>
          <w:color w:val="0C0A0A"/>
          <w:sz w:val="28"/>
          <w:szCs w:val="28"/>
        </w:rPr>
        <w:t>»</w:t>
      </w:r>
      <w:r w:rsidRPr="004738BC">
        <w:rPr>
          <w:rFonts w:ascii="Times New Roman" w:eastAsia="Times New Roman" w:hAnsi="Times New Roman" w:cs="Times New Roman"/>
          <w:color w:val="0C0A0A"/>
          <w:sz w:val="28"/>
          <w:szCs w:val="28"/>
        </w:rPr>
        <w:t>.</w:t>
      </w:r>
    </w:p>
    <w:p w:rsidR="004738BC" w:rsidRPr="004738BC" w:rsidRDefault="00E860CA" w:rsidP="00007819">
      <w:pPr>
        <w:ind w:firstLine="709"/>
        <w:jc w:val="both"/>
        <w:textAlignment w:val="baseline"/>
        <w:rPr>
          <w:rFonts w:ascii="Times New Roman" w:eastAsia="Times New Roman" w:hAnsi="Times New Roman" w:cs="Times New Roman"/>
          <w:color w:val="0C0A0A"/>
          <w:sz w:val="28"/>
          <w:szCs w:val="28"/>
        </w:rPr>
      </w:pPr>
      <w:r>
        <w:rPr>
          <w:rFonts w:ascii="Times New Roman" w:eastAsia="Times New Roman" w:hAnsi="Times New Roman" w:cs="Times New Roman"/>
          <w:color w:val="0C0A0A"/>
          <w:sz w:val="28"/>
          <w:szCs w:val="28"/>
        </w:rPr>
        <w:t>В марте</w:t>
      </w:r>
      <w:r w:rsidR="004738BC" w:rsidRPr="004738BC">
        <w:rPr>
          <w:rFonts w:ascii="Times New Roman" w:eastAsia="Times New Roman" w:hAnsi="Times New Roman" w:cs="Times New Roman"/>
          <w:color w:val="0C0A0A"/>
          <w:sz w:val="28"/>
          <w:szCs w:val="28"/>
        </w:rPr>
        <w:t xml:space="preserve"> 1855 г. флигель-адъютант Его Вел</w:t>
      </w:r>
      <w:r w:rsidR="005915E9">
        <w:rPr>
          <w:rFonts w:ascii="Times New Roman" w:eastAsia="Times New Roman" w:hAnsi="Times New Roman" w:cs="Times New Roman"/>
          <w:color w:val="0C0A0A"/>
          <w:sz w:val="28"/>
          <w:szCs w:val="28"/>
        </w:rPr>
        <w:t>ичества полковник Эдуард Тотлебе</w:t>
      </w:r>
      <w:r w:rsidR="004738BC" w:rsidRPr="004738BC">
        <w:rPr>
          <w:rFonts w:ascii="Times New Roman" w:eastAsia="Times New Roman" w:hAnsi="Times New Roman" w:cs="Times New Roman"/>
          <w:color w:val="0C0A0A"/>
          <w:sz w:val="28"/>
          <w:szCs w:val="28"/>
        </w:rPr>
        <w:t>н был произведен в генерал-майоры с назначением в Свиту</w:t>
      </w:r>
      <w:r w:rsidR="005915E9">
        <w:rPr>
          <w:rFonts w:ascii="Times New Roman" w:eastAsia="Times New Roman" w:hAnsi="Times New Roman" w:cs="Times New Roman"/>
          <w:color w:val="0C0A0A"/>
          <w:sz w:val="28"/>
          <w:szCs w:val="28"/>
        </w:rPr>
        <w:t xml:space="preserve"> Его Величества</w:t>
      </w:r>
      <w:r>
        <w:rPr>
          <w:rFonts w:ascii="Times New Roman" w:eastAsia="Times New Roman" w:hAnsi="Times New Roman" w:cs="Times New Roman"/>
          <w:color w:val="0C0A0A"/>
          <w:sz w:val="28"/>
          <w:szCs w:val="28"/>
        </w:rPr>
        <w:t>. А в апреле п</w:t>
      </w:r>
      <w:r w:rsidR="004738BC" w:rsidRPr="004738BC">
        <w:rPr>
          <w:rFonts w:ascii="Times New Roman" w:eastAsia="Times New Roman" w:hAnsi="Times New Roman" w:cs="Times New Roman"/>
          <w:color w:val="0C0A0A"/>
          <w:sz w:val="28"/>
          <w:szCs w:val="28"/>
        </w:rPr>
        <w:t xml:space="preserve">о приказу Александра II имя </w:t>
      </w:r>
      <w:proofErr w:type="spellStart"/>
      <w:r w:rsidR="004738BC" w:rsidRPr="004738BC">
        <w:rPr>
          <w:rFonts w:ascii="Times New Roman" w:eastAsia="Times New Roman" w:hAnsi="Times New Roman" w:cs="Times New Roman"/>
          <w:color w:val="0C0A0A"/>
          <w:sz w:val="28"/>
          <w:szCs w:val="28"/>
        </w:rPr>
        <w:t>Тотлебена</w:t>
      </w:r>
      <w:proofErr w:type="spellEnd"/>
      <w:r w:rsidR="004738BC" w:rsidRPr="004738BC">
        <w:rPr>
          <w:rFonts w:ascii="Times New Roman" w:eastAsia="Times New Roman" w:hAnsi="Times New Roman" w:cs="Times New Roman"/>
          <w:color w:val="0C0A0A"/>
          <w:sz w:val="28"/>
          <w:szCs w:val="28"/>
        </w:rPr>
        <w:t xml:space="preserve"> было выбито на мемориальной мраморной доске в Николаевско</w:t>
      </w:r>
      <w:r w:rsidR="005915E9">
        <w:rPr>
          <w:rFonts w:ascii="Times New Roman" w:eastAsia="Times New Roman" w:hAnsi="Times New Roman" w:cs="Times New Roman"/>
          <w:color w:val="0C0A0A"/>
          <w:sz w:val="28"/>
          <w:szCs w:val="28"/>
        </w:rPr>
        <w:t>м инженерном училище</w:t>
      </w:r>
      <w:r w:rsidR="004738BC" w:rsidRPr="004738BC">
        <w:rPr>
          <w:rFonts w:ascii="Times New Roman" w:eastAsia="Times New Roman" w:hAnsi="Times New Roman" w:cs="Times New Roman"/>
          <w:color w:val="0C0A0A"/>
          <w:sz w:val="28"/>
          <w:szCs w:val="28"/>
        </w:rPr>
        <w:t>.</w:t>
      </w:r>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Сразу же после получения известия об успешном отражении гар</w:t>
      </w:r>
      <w:r w:rsidR="005915E9">
        <w:rPr>
          <w:rFonts w:ascii="Times New Roman" w:eastAsia="Times New Roman" w:hAnsi="Times New Roman" w:cs="Times New Roman"/>
          <w:color w:val="0C0A0A"/>
          <w:sz w:val="28"/>
          <w:szCs w:val="28"/>
        </w:rPr>
        <w:t xml:space="preserve">низоном Севастополя штурма 6 июня </w:t>
      </w:r>
      <w:r w:rsidRPr="004738BC">
        <w:rPr>
          <w:rFonts w:ascii="Times New Roman" w:eastAsia="Times New Roman" w:hAnsi="Times New Roman" w:cs="Times New Roman"/>
          <w:color w:val="0C0A0A"/>
          <w:sz w:val="28"/>
          <w:szCs w:val="28"/>
        </w:rPr>
        <w:t>1855 г. Император прислал в осажденную крепость два ордена</w:t>
      </w:r>
      <w:proofErr w:type="gramStart"/>
      <w:r w:rsidRPr="004738BC">
        <w:rPr>
          <w:rFonts w:ascii="Times New Roman" w:eastAsia="Times New Roman" w:hAnsi="Times New Roman" w:cs="Times New Roman"/>
          <w:color w:val="0C0A0A"/>
          <w:sz w:val="28"/>
          <w:szCs w:val="28"/>
        </w:rPr>
        <w:t xml:space="preserve"> С</w:t>
      </w:r>
      <w:proofErr w:type="gramEnd"/>
      <w:r w:rsidRPr="004738BC">
        <w:rPr>
          <w:rFonts w:ascii="Times New Roman" w:eastAsia="Times New Roman" w:hAnsi="Times New Roman" w:cs="Times New Roman"/>
          <w:color w:val="0C0A0A"/>
          <w:sz w:val="28"/>
          <w:szCs w:val="28"/>
        </w:rPr>
        <w:t xml:space="preserve">в. Георгия 3-й степени, одним из которых был награжден Эдуард Иванович «в воздаяние примерных трудов по возведению Севастопольских укреплений, составляющих образец инженерного искусства, и в награду блистательной храбрости и </w:t>
      </w:r>
      <w:r w:rsidRPr="004738BC">
        <w:rPr>
          <w:rFonts w:ascii="Times New Roman" w:eastAsia="Times New Roman" w:hAnsi="Times New Roman" w:cs="Times New Roman"/>
          <w:color w:val="0C0A0A"/>
          <w:sz w:val="28"/>
          <w:szCs w:val="28"/>
        </w:rPr>
        <w:lastRenderedPageBreak/>
        <w:t>мужественного хладнокровия, оказанных 6 июня при отражении неприятельского штурма».</w:t>
      </w:r>
    </w:p>
    <w:p w:rsidR="00051C09" w:rsidRDefault="00931449" w:rsidP="00051C09">
      <w:pPr>
        <w:ind w:firstLine="709"/>
        <w:jc w:val="both"/>
        <w:textAlignment w:val="baseline"/>
        <w:rPr>
          <w:rFonts w:ascii="Times New Roman" w:eastAsia="Times New Roman" w:hAnsi="Times New Roman" w:cs="Times New Roman"/>
          <w:color w:val="0C0A0A"/>
          <w:sz w:val="28"/>
          <w:szCs w:val="28"/>
        </w:rPr>
      </w:pPr>
      <w:r w:rsidRPr="00931449">
        <w:rPr>
          <w:rFonts w:ascii="Times New Roman" w:eastAsia="Times New Roman" w:hAnsi="Times New Roman" w:cs="Times New Roman"/>
          <w:color w:val="0C0A0A"/>
          <w:sz w:val="28"/>
          <w:szCs w:val="28"/>
        </w:rPr>
        <w:t>Из-за новых неудач русской крымской армии, которой после Меншикова стал руководить Горчаков, Севастополь был обречен.</w:t>
      </w:r>
      <w:r w:rsidR="00051C09">
        <w:rPr>
          <w:rFonts w:ascii="Times New Roman" w:eastAsia="Times New Roman" w:hAnsi="Times New Roman" w:cs="Times New Roman"/>
          <w:color w:val="0C0A0A"/>
          <w:sz w:val="28"/>
          <w:szCs w:val="28"/>
        </w:rPr>
        <w:t xml:space="preserve"> </w:t>
      </w:r>
    </w:p>
    <w:p w:rsidR="00051C09" w:rsidRDefault="00051C09" w:rsidP="00051C09">
      <w:pPr>
        <w:ind w:firstLine="709"/>
        <w:jc w:val="both"/>
        <w:textAlignment w:val="baseline"/>
      </w:pPr>
      <w:r>
        <w:rPr>
          <w:rFonts w:ascii="Times New Roman" w:eastAsia="Times New Roman" w:hAnsi="Times New Roman" w:cs="Times New Roman"/>
          <w:color w:val="0C0A0A"/>
          <w:sz w:val="28"/>
          <w:szCs w:val="28"/>
        </w:rPr>
        <w:t xml:space="preserve">К </w:t>
      </w:r>
      <w:r>
        <w:rPr>
          <w:rFonts w:ascii="Times New Roman" w:eastAsia="Times New Roman" w:hAnsi="Times New Roman"/>
          <w:sz w:val="28"/>
        </w:rPr>
        <w:t xml:space="preserve">сожалению, русская артиллерия не могла действовать в полную силу. К </w:t>
      </w:r>
      <w:r w:rsidRPr="00051C09">
        <w:rPr>
          <w:rFonts w:ascii="Times New Roman" w:eastAsia="Times New Roman" w:hAnsi="Times New Roman"/>
          <w:sz w:val="28"/>
        </w:rPr>
        <w:t xml:space="preserve">весне 1855 года стал заканчиваться порох. Во время второй бомбардировки Севастополя генерал </w:t>
      </w:r>
      <w:proofErr w:type="spellStart"/>
      <w:r w:rsidRPr="00051C09">
        <w:rPr>
          <w:rFonts w:ascii="Times New Roman" w:eastAsia="Times New Roman" w:hAnsi="Times New Roman"/>
          <w:sz w:val="28"/>
        </w:rPr>
        <w:t>Семякин</w:t>
      </w:r>
      <w:proofErr w:type="spellEnd"/>
      <w:r w:rsidRPr="00051C09">
        <w:rPr>
          <w:rFonts w:ascii="Times New Roman" w:eastAsia="Times New Roman" w:hAnsi="Times New Roman"/>
          <w:sz w:val="28"/>
        </w:rPr>
        <w:t xml:space="preserve"> в письме к жене от 28 марта 1855 года написал, что рекомендовал князю Горчакову снизить интенсивность ответного огня ввиду недостатка пороха</w:t>
      </w:r>
      <w:r>
        <w:t>.</w:t>
      </w:r>
      <w:r w:rsidRPr="00051C09">
        <w:rPr>
          <w:rFonts w:ascii="Times New Roman" w:eastAsia="Times New Roman" w:hAnsi="Times New Roman"/>
          <w:sz w:val="28"/>
        </w:rPr>
        <w:t xml:space="preserve"> Его слова находят подтверждение в «Описании обороны г. Севастополя», где также сказано, что ввиду дефицита пороха 28 марта темп стрельбы орудий был снижен. Там, где союзники делали 2 выстрела, русские делали только один. К</w:t>
      </w:r>
      <w:r>
        <w:rPr>
          <w:rFonts w:ascii="Times New Roman" w:eastAsia="Times New Roman" w:hAnsi="Times New Roman"/>
          <w:sz w:val="28"/>
        </w:rPr>
        <w:t>о</w:t>
      </w:r>
      <w:r w:rsidRPr="00051C09">
        <w:rPr>
          <w:rFonts w:ascii="Times New Roman" w:eastAsia="Times New Roman" w:hAnsi="Times New Roman"/>
          <w:sz w:val="28"/>
        </w:rPr>
        <w:t xml:space="preserve"> 2 апреля, чтобы получить порох, начали переносить заряды с кораблей и разрезать ружейные патроны</w:t>
      </w:r>
      <w:r>
        <w:t>.</w:t>
      </w:r>
    </w:p>
    <w:p w:rsidR="006108EA" w:rsidRDefault="006108EA" w:rsidP="00051C09">
      <w:pPr>
        <w:ind w:firstLine="709"/>
        <w:jc w:val="both"/>
        <w:textAlignment w:val="baseline"/>
        <w:rPr>
          <w:rFonts w:ascii="Times New Roman" w:eastAsia="Times New Roman" w:hAnsi="Times New Roman"/>
          <w:sz w:val="28"/>
        </w:rPr>
      </w:pPr>
      <w:r>
        <w:rPr>
          <w:rFonts w:ascii="Times New Roman" w:eastAsia="Times New Roman" w:hAnsi="Times New Roman"/>
          <w:sz w:val="28"/>
        </w:rPr>
        <w:t xml:space="preserve">Падение </w:t>
      </w:r>
      <w:proofErr w:type="spellStart"/>
      <w:r>
        <w:rPr>
          <w:rFonts w:ascii="Times New Roman" w:eastAsia="Times New Roman" w:hAnsi="Times New Roman"/>
          <w:sz w:val="28"/>
        </w:rPr>
        <w:t>контрапрошей</w:t>
      </w:r>
      <w:proofErr w:type="spellEnd"/>
      <w:r>
        <w:rPr>
          <w:rFonts w:ascii="Times New Roman" w:eastAsia="Times New Roman" w:hAnsi="Times New Roman"/>
          <w:sz w:val="28"/>
        </w:rPr>
        <w:t xml:space="preserve"> за </w:t>
      </w:r>
      <w:proofErr w:type="spellStart"/>
      <w:r>
        <w:rPr>
          <w:rFonts w:ascii="Times New Roman" w:eastAsia="Times New Roman" w:hAnsi="Times New Roman"/>
          <w:sz w:val="28"/>
        </w:rPr>
        <w:t>Киленбалкой</w:t>
      </w:r>
      <w:proofErr w:type="spellEnd"/>
      <w:r>
        <w:rPr>
          <w:rFonts w:ascii="Times New Roman" w:eastAsia="Times New Roman" w:hAnsi="Times New Roman"/>
          <w:sz w:val="28"/>
        </w:rPr>
        <w:t xml:space="preserve"> позволило противнику приблизиться к Малахову кургану. Большинство исследователей сходятся во мнении, что </w:t>
      </w:r>
      <w:proofErr w:type="spellStart"/>
      <w:r>
        <w:rPr>
          <w:rFonts w:ascii="Times New Roman" w:eastAsia="Times New Roman" w:hAnsi="Times New Roman"/>
          <w:sz w:val="28"/>
        </w:rPr>
        <w:t>Селегинский</w:t>
      </w:r>
      <w:proofErr w:type="spellEnd"/>
      <w:r>
        <w:rPr>
          <w:rFonts w:ascii="Times New Roman" w:eastAsia="Times New Roman" w:hAnsi="Times New Roman"/>
          <w:sz w:val="28"/>
        </w:rPr>
        <w:t xml:space="preserve"> и Волынский редуты и Камчатский люнет были захвачены не из-за слабости самих укреплений, а из-за ошибок командиров защищавших их войск, в первую очередь генерала </w:t>
      </w:r>
      <w:proofErr w:type="spellStart"/>
      <w:r>
        <w:rPr>
          <w:rFonts w:ascii="Times New Roman" w:eastAsia="Times New Roman" w:hAnsi="Times New Roman"/>
          <w:sz w:val="28"/>
        </w:rPr>
        <w:t>Жабокринского</w:t>
      </w:r>
      <w:proofErr w:type="spellEnd"/>
      <w:r>
        <w:rPr>
          <w:rFonts w:ascii="Times New Roman" w:eastAsia="Times New Roman" w:hAnsi="Times New Roman"/>
          <w:sz w:val="28"/>
        </w:rPr>
        <w:t xml:space="preserve">. </w:t>
      </w:r>
      <w:r w:rsidRPr="006108EA">
        <w:rPr>
          <w:rFonts w:ascii="Times New Roman" w:eastAsia="Times New Roman" w:hAnsi="Times New Roman"/>
          <w:sz w:val="28"/>
        </w:rPr>
        <w:t xml:space="preserve"> Это событие оказало крайне тяжелое психологическое воздействие на гарнизон: «Происшествия эти подействовали на всех хуже предсмертных известий, звук голоса у каждого заметно изменился».</w:t>
      </w:r>
    </w:p>
    <w:p w:rsidR="006108EA" w:rsidRPr="006108EA" w:rsidRDefault="006108EA" w:rsidP="006108EA">
      <w:pPr>
        <w:ind w:right="60" w:firstLine="709"/>
        <w:jc w:val="both"/>
        <w:rPr>
          <w:rFonts w:ascii="Times New Roman" w:eastAsia="Times New Roman" w:hAnsi="Times New Roman"/>
          <w:sz w:val="28"/>
          <w:szCs w:val="28"/>
        </w:rPr>
      </w:pPr>
      <w:r w:rsidRPr="006108EA">
        <w:rPr>
          <w:rFonts w:ascii="Times New Roman" w:eastAsia="Times New Roman" w:hAnsi="Times New Roman"/>
          <w:sz w:val="28"/>
          <w:szCs w:val="28"/>
        </w:rPr>
        <w:t xml:space="preserve">Э.И. Тотлебен рассчитывал вернуть контроль над подземным пространством: противник ещё не обнаружил контрмины, находящиеся в нижнем слое, что давало шанс поразить врага неожиданным и очень мощным взрывом. Был снаряжен горн, в который заложили 120 пудов (1966 кг) пороха. Э.И. Тотлебен лично проводил расчет мощности заряда для того, чтобы нанести максимальный вред нападающему, не облегчая ему погружение в нижний слой. Камору успели закончить и зарядить к моменту штурма 27 августа, однако, когда в 4 часа дня был получен приказ об отходе, мину взрывать не решились, опасаясь, что, она обратит действие вовнутрь на 4 бастион, так как забивку не успели сделать. Таким образом, минная война перед 4 бастионом, по мнению большинства исследователей, была для русских сапёров и лично для Э.И. </w:t>
      </w:r>
      <w:proofErr w:type="spellStart"/>
      <w:r w:rsidRPr="006108EA">
        <w:rPr>
          <w:rFonts w:ascii="Times New Roman" w:eastAsia="Times New Roman" w:hAnsi="Times New Roman"/>
          <w:sz w:val="28"/>
          <w:szCs w:val="28"/>
        </w:rPr>
        <w:t>Тотлебена</w:t>
      </w:r>
      <w:proofErr w:type="spellEnd"/>
      <w:r w:rsidRPr="006108EA">
        <w:rPr>
          <w:rFonts w:ascii="Times New Roman" w:eastAsia="Times New Roman" w:hAnsi="Times New Roman"/>
          <w:sz w:val="28"/>
          <w:szCs w:val="28"/>
        </w:rPr>
        <w:t xml:space="preserve"> успешной, поскольку французам так и не удалось к окончанию обороны разрушить контрмины. Более того, русские на этом участке имели развитую сеть контрмин в нижнем слое, о которых французы даже не знали, что было важным преимуществом, которое просто не успели реализовать.</w:t>
      </w:r>
    </w:p>
    <w:p w:rsidR="004738BC" w:rsidRPr="004738BC" w:rsidRDefault="00931449" w:rsidP="00007819">
      <w:pPr>
        <w:ind w:firstLine="709"/>
        <w:jc w:val="both"/>
        <w:textAlignment w:val="baseline"/>
        <w:rPr>
          <w:rFonts w:ascii="Times New Roman" w:eastAsia="Times New Roman" w:hAnsi="Times New Roman" w:cs="Times New Roman"/>
          <w:color w:val="0C0A0A"/>
          <w:sz w:val="28"/>
          <w:szCs w:val="28"/>
        </w:rPr>
      </w:pPr>
      <w:r w:rsidRPr="00931449">
        <w:rPr>
          <w:rFonts w:ascii="Times New Roman" w:eastAsia="Times New Roman" w:hAnsi="Times New Roman" w:cs="Times New Roman"/>
          <w:color w:val="0C0A0A"/>
          <w:sz w:val="28"/>
          <w:szCs w:val="28"/>
        </w:rPr>
        <w:t xml:space="preserve"> В то время как силы осаждавших непрерывно росли, ряды защитников города таяли. Пали Корнилов, Нахимов, Истомин. </w:t>
      </w:r>
      <w:r w:rsidR="004738BC" w:rsidRPr="004738BC">
        <w:rPr>
          <w:rFonts w:ascii="Times New Roman" w:eastAsia="Times New Roman" w:hAnsi="Times New Roman" w:cs="Times New Roman"/>
          <w:color w:val="0C0A0A"/>
          <w:sz w:val="28"/>
          <w:szCs w:val="28"/>
        </w:rPr>
        <w:t>8 июня 1855 г., вечером, спускаясь с Малахова кургана к бата</w:t>
      </w:r>
      <w:r w:rsidR="005915E9">
        <w:rPr>
          <w:rFonts w:ascii="Times New Roman" w:eastAsia="Times New Roman" w:hAnsi="Times New Roman" w:cs="Times New Roman"/>
          <w:color w:val="0C0A0A"/>
          <w:sz w:val="28"/>
          <w:szCs w:val="28"/>
        </w:rPr>
        <w:t xml:space="preserve">рее </w:t>
      </w:r>
      <w:proofErr w:type="spellStart"/>
      <w:r w:rsidR="005915E9">
        <w:rPr>
          <w:rFonts w:ascii="Times New Roman" w:eastAsia="Times New Roman" w:hAnsi="Times New Roman" w:cs="Times New Roman"/>
          <w:color w:val="0C0A0A"/>
          <w:sz w:val="28"/>
          <w:szCs w:val="28"/>
        </w:rPr>
        <w:t>Жерве</w:t>
      </w:r>
      <w:proofErr w:type="spellEnd"/>
      <w:r w:rsidR="005915E9">
        <w:rPr>
          <w:rFonts w:ascii="Times New Roman" w:eastAsia="Times New Roman" w:hAnsi="Times New Roman" w:cs="Times New Roman"/>
          <w:color w:val="0C0A0A"/>
          <w:sz w:val="28"/>
          <w:szCs w:val="28"/>
        </w:rPr>
        <w:t xml:space="preserve">, генерал-майор </w:t>
      </w:r>
      <w:proofErr w:type="spellStart"/>
      <w:r w:rsidR="005915E9">
        <w:rPr>
          <w:rFonts w:ascii="Times New Roman" w:eastAsia="Times New Roman" w:hAnsi="Times New Roman" w:cs="Times New Roman"/>
          <w:color w:val="0C0A0A"/>
          <w:sz w:val="28"/>
          <w:szCs w:val="28"/>
        </w:rPr>
        <w:t>Тотлебе</w:t>
      </w:r>
      <w:r w:rsidR="004738BC" w:rsidRPr="004738BC">
        <w:rPr>
          <w:rFonts w:ascii="Times New Roman" w:eastAsia="Times New Roman" w:hAnsi="Times New Roman" w:cs="Times New Roman"/>
          <w:color w:val="0C0A0A"/>
          <w:sz w:val="28"/>
          <w:szCs w:val="28"/>
        </w:rPr>
        <w:t>н</w:t>
      </w:r>
      <w:proofErr w:type="spellEnd"/>
      <w:r w:rsidR="004738BC" w:rsidRPr="004738BC">
        <w:rPr>
          <w:rFonts w:ascii="Times New Roman" w:eastAsia="Times New Roman" w:hAnsi="Times New Roman" w:cs="Times New Roman"/>
          <w:color w:val="0C0A0A"/>
          <w:sz w:val="28"/>
          <w:szCs w:val="28"/>
        </w:rPr>
        <w:t xml:space="preserve"> был ранен британской штуцерной пулей в правую ногу ниже колена. Его тотчас на носилках перенесли на квартиру на Екатерининской улице напротив церкви Михаила Архангела. Здесь рана была осмотрена доктором </w:t>
      </w:r>
      <w:proofErr w:type="spellStart"/>
      <w:r w:rsidR="004738BC" w:rsidRPr="004738BC">
        <w:rPr>
          <w:rFonts w:ascii="Times New Roman" w:eastAsia="Times New Roman" w:hAnsi="Times New Roman" w:cs="Times New Roman"/>
          <w:color w:val="0C0A0A"/>
          <w:sz w:val="28"/>
          <w:szCs w:val="28"/>
        </w:rPr>
        <w:t>Гюбенетом</w:t>
      </w:r>
      <w:proofErr w:type="spellEnd"/>
      <w:r w:rsidR="004738BC" w:rsidRPr="004738BC">
        <w:rPr>
          <w:rFonts w:ascii="Times New Roman" w:eastAsia="Times New Roman" w:hAnsi="Times New Roman" w:cs="Times New Roman"/>
          <w:color w:val="0C0A0A"/>
          <w:sz w:val="28"/>
          <w:szCs w:val="28"/>
        </w:rPr>
        <w:t xml:space="preserve">. На следующий день неприятельская бомба упала во дворе дома </w:t>
      </w:r>
      <w:proofErr w:type="spellStart"/>
      <w:r w:rsidR="004738BC" w:rsidRPr="004738BC">
        <w:rPr>
          <w:rFonts w:ascii="Times New Roman" w:eastAsia="Times New Roman" w:hAnsi="Times New Roman" w:cs="Times New Roman"/>
          <w:color w:val="0C0A0A"/>
          <w:sz w:val="28"/>
          <w:szCs w:val="28"/>
        </w:rPr>
        <w:t>Тотлебена</w:t>
      </w:r>
      <w:proofErr w:type="spellEnd"/>
      <w:r w:rsidR="004738BC" w:rsidRPr="004738BC">
        <w:rPr>
          <w:rFonts w:ascii="Times New Roman" w:eastAsia="Times New Roman" w:hAnsi="Times New Roman" w:cs="Times New Roman"/>
          <w:color w:val="0C0A0A"/>
          <w:sz w:val="28"/>
          <w:szCs w:val="28"/>
        </w:rPr>
        <w:t xml:space="preserve">, оставаться в нем стало не безопасно, но Эдуард Иванович не </w:t>
      </w:r>
      <w:r w:rsidR="004738BC" w:rsidRPr="004738BC">
        <w:rPr>
          <w:rFonts w:ascii="Times New Roman" w:eastAsia="Times New Roman" w:hAnsi="Times New Roman" w:cs="Times New Roman"/>
          <w:color w:val="0C0A0A"/>
          <w:sz w:val="28"/>
          <w:szCs w:val="28"/>
        </w:rPr>
        <w:lastRenderedPageBreak/>
        <w:t xml:space="preserve">захотел переезжать на Северную сторону. Его перевезли в казематы Николаевской батареи, где здоровье начальника инженерной службы Севастопольского гарнизона стало заметно ухудшаться. Тогда по настоянию врачей генерала </w:t>
      </w:r>
      <w:proofErr w:type="spellStart"/>
      <w:r w:rsidR="004738BC" w:rsidRPr="004738BC">
        <w:rPr>
          <w:rFonts w:ascii="Times New Roman" w:eastAsia="Times New Roman" w:hAnsi="Times New Roman" w:cs="Times New Roman"/>
          <w:color w:val="0C0A0A"/>
          <w:sz w:val="28"/>
          <w:szCs w:val="28"/>
        </w:rPr>
        <w:t>Тотлебена</w:t>
      </w:r>
      <w:proofErr w:type="spellEnd"/>
      <w:r w:rsidR="004738BC" w:rsidRPr="004738BC">
        <w:rPr>
          <w:rFonts w:ascii="Times New Roman" w:eastAsia="Times New Roman" w:hAnsi="Times New Roman" w:cs="Times New Roman"/>
          <w:color w:val="0C0A0A"/>
          <w:sz w:val="28"/>
          <w:szCs w:val="28"/>
        </w:rPr>
        <w:t xml:space="preserve"> отправили на хутор помещика Сарандинаки в долине </w:t>
      </w:r>
      <w:proofErr w:type="spellStart"/>
      <w:r w:rsidR="004738BC" w:rsidRPr="004738BC">
        <w:rPr>
          <w:rFonts w:ascii="Times New Roman" w:eastAsia="Times New Roman" w:hAnsi="Times New Roman" w:cs="Times New Roman"/>
          <w:color w:val="0C0A0A"/>
          <w:sz w:val="28"/>
          <w:szCs w:val="28"/>
        </w:rPr>
        <w:t>Бельбека</w:t>
      </w:r>
      <w:proofErr w:type="spellEnd"/>
      <w:r w:rsidR="004738BC" w:rsidRPr="004738BC">
        <w:rPr>
          <w:rFonts w:ascii="Times New Roman" w:eastAsia="Times New Roman" w:hAnsi="Times New Roman" w:cs="Times New Roman"/>
          <w:color w:val="0C0A0A"/>
          <w:sz w:val="28"/>
          <w:szCs w:val="28"/>
        </w:rPr>
        <w:t xml:space="preserve"> в 11 верстах от Севастополя. Там он нахо</w:t>
      </w:r>
      <w:r w:rsidR="005915E9">
        <w:rPr>
          <w:rFonts w:ascii="Times New Roman" w:eastAsia="Times New Roman" w:hAnsi="Times New Roman" w:cs="Times New Roman"/>
          <w:color w:val="0C0A0A"/>
          <w:sz w:val="28"/>
          <w:szCs w:val="28"/>
        </w:rPr>
        <w:t>дился до конца осады</w:t>
      </w:r>
      <w:r w:rsidR="004738BC" w:rsidRPr="004738BC">
        <w:rPr>
          <w:rFonts w:ascii="Times New Roman" w:eastAsia="Times New Roman" w:hAnsi="Times New Roman" w:cs="Times New Roman"/>
          <w:color w:val="0C0A0A"/>
          <w:sz w:val="28"/>
          <w:szCs w:val="28"/>
        </w:rPr>
        <w:t>.</w:t>
      </w:r>
      <w:r w:rsidR="005B66D2" w:rsidRPr="005B66D2">
        <w:rPr>
          <w:rFonts w:ascii="Times New Roman" w:eastAsia="Times New Roman" w:hAnsi="Times New Roman" w:cs="Times New Roman"/>
          <w:color w:val="0C0A0A"/>
          <w:sz w:val="28"/>
          <w:szCs w:val="28"/>
        </w:rPr>
        <w:t xml:space="preserve"> </w:t>
      </w:r>
      <w:r w:rsidR="005B66D2">
        <w:rPr>
          <w:rFonts w:ascii="Times New Roman" w:eastAsia="Times New Roman" w:hAnsi="Times New Roman" w:cs="Times New Roman"/>
          <w:color w:val="0C0A0A"/>
          <w:sz w:val="28"/>
          <w:szCs w:val="28"/>
        </w:rPr>
        <w:t>Несмотря на болезненное состояние</w:t>
      </w:r>
      <w:r w:rsidR="005B66D2" w:rsidRPr="004738BC">
        <w:rPr>
          <w:rFonts w:ascii="Times New Roman" w:eastAsia="Times New Roman" w:hAnsi="Times New Roman" w:cs="Times New Roman"/>
          <w:color w:val="0C0A0A"/>
          <w:sz w:val="28"/>
          <w:szCs w:val="28"/>
        </w:rPr>
        <w:t>,</w:t>
      </w:r>
      <w:r w:rsidR="005B66D2">
        <w:rPr>
          <w:rFonts w:ascii="Times New Roman" w:eastAsia="Times New Roman" w:hAnsi="Times New Roman" w:cs="Times New Roman"/>
          <w:color w:val="0C0A0A"/>
          <w:sz w:val="28"/>
          <w:szCs w:val="28"/>
        </w:rPr>
        <w:t xml:space="preserve"> он продолжал руководить оборонительными работами</w:t>
      </w:r>
      <w:r w:rsidR="005B66D2" w:rsidRPr="004738BC">
        <w:rPr>
          <w:rFonts w:ascii="Times New Roman" w:eastAsia="Times New Roman" w:hAnsi="Times New Roman" w:cs="Times New Roman"/>
          <w:color w:val="0C0A0A"/>
          <w:sz w:val="28"/>
          <w:szCs w:val="28"/>
        </w:rPr>
        <w:t>,</w:t>
      </w:r>
      <w:r w:rsidR="005B66D2">
        <w:rPr>
          <w:rFonts w:ascii="Times New Roman" w:eastAsia="Times New Roman" w:hAnsi="Times New Roman" w:cs="Times New Roman"/>
          <w:color w:val="0C0A0A"/>
          <w:sz w:val="28"/>
          <w:szCs w:val="28"/>
        </w:rPr>
        <w:t xml:space="preserve"> пока состояние его здоровья настолько ухудшилось</w:t>
      </w:r>
      <w:r w:rsidR="005B66D2" w:rsidRPr="004738BC">
        <w:rPr>
          <w:rFonts w:ascii="Times New Roman" w:eastAsia="Times New Roman" w:hAnsi="Times New Roman" w:cs="Times New Roman"/>
          <w:color w:val="0C0A0A"/>
          <w:sz w:val="28"/>
          <w:szCs w:val="28"/>
        </w:rPr>
        <w:t>,</w:t>
      </w:r>
      <w:r w:rsidR="005B66D2">
        <w:rPr>
          <w:rFonts w:ascii="Times New Roman" w:eastAsia="Times New Roman" w:hAnsi="Times New Roman" w:cs="Times New Roman"/>
          <w:color w:val="0C0A0A"/>
          <w:sz w:val="28"/>
          <w:szCs w:val="28"/>
        </w:rPr>
        <w:t xml:space="preserve"> что он вынужден был оставить Севастополь.</w:t>
      </w:r>
    </w:p>
    <w:p w:rsidR="004738BC" w:rsidRDefault="004738BC" w:rsidP="005915E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2 сентября 1855 г., отдав все необходимые распоряжения по укреплению русских позиций на</w:t>
      </w:r>
      <w:r w:rsidR="005915E9">
        <w:rPr>
          <w:rFonts w:ascii="Times New Roman" w:eastAsia="Times New Roman" w:hAnsi="Times New Roman" w:cs="Times New Roman"/>
          <w:color w:val="0C0A0A"/>
          <w:sz w:val="28"/>
          <w:szCs w:val="28"/>
        </w:rPr>
        <w:t xml:space="preserve"> </w:t>
      </w:r>
      <w:r w:rsidRPr="004738BC">
        <w:rPr>
          <w:rFonts w:ascii="Times New Roman" w:eastAsia="Times New Roman" w:hAnsi="Times New Roman" w:cs="Times New Roman"/>
          <w:color w:val="0C0A0A"/>
          <w:sz w:val="28"/>
          <w:szCs w:val="28"/>
        </w:rPr>
        <w:t>Северной стороне, Эдуард Иванович выехал в Симферополь, где он намеревался провести зим</w:t>
      </w:r>
      <w:r w:rsidR="005B66D2">
        <w:rPr>
          <w:rFonts w:ascii="Times New Roman" w:eastAsia="Times New Roman" w:hAnsi="Times New Roman" w:cs="Times New Roman"/>
          <w:color w:val="0C0A0A"/>
          <w:sz w:val="28"/>
          <w:szCs w:val="28"/>
        </w:rPr>
        <w:t xml:space="preserve">у и окончательно поправиться. </w:t>
      </w:r>
      <w:r w:rsidRPr="004738BC">
        <w:rPr>
          <w:rFonts w:ascii="Times New Roman" w:eastAsia="Times New Roman" w:hAnsi="Times New Roman" w:cs="Times New Roman"/>
          <w:color w:val="0C0A0A"/>
          <w:sz w:val="28"/>
          <w:szCs w:val="28"/>
        </w:rPr>
        <w:t xml:space="preserve"> </w:t>
      </w:r>
    </w:p>
    <w:p w:rsidR="00803369" w:rsidRDefault="00803369" w:rsidP="005915E9">
      <w:pPr>
        <w:ind w:firstLine="709"/>
        <w:jc w:val="both"/>
        <w:textAlignment w:val="baseline"/>
        <w:rPr>
          <w:rFonts w:ascii="Times New Roman" w:eastAsia="Times New Roman" w:hAnsi="Times New Roman" w:cs="Times New Roman"/>
          <w:color w:val="0C0A0A"/>
          <w:sz w:val="28"/>
          <w:szCs w:val="28"/>
        </w:rPr>
      </w:pPr>
      <w:r w:rsidRPr="00803369">
        <w:rPr>
          <w:rFonts w:ascii="Times New Roman" w:eastAsia="Times New Roman" w:hAnsi="Times New Roman" w:cs="Times New Roman"/>
          <w:color w:val="0C0A0A"/>
          <w:sz w:val="28"/>
          <w:szCs w:val="28"/>
        </w:rPr>
        <w:t>После падения Севастополя Тотлебен, назначенный генерал-адъютантом, был вызван в Николаев для приведения его в оборонительное положение.</w:t>
      </w:r>
    </w:p>
    <w:p w:rsidR="00A30638" w:rsidRPr="00A30638" w:rsidRDefault="00A30638" w:rsidP="00A30638">
      <w:pPr>
        <w:ind w:left="142" w:firstLine="839"/>
        <w:jc w:val="both"/>
        <w:rPr>
          <w:rFonts w:ascii="Times New Roman" w:eastAsia="Times New Roman" w:hAnsi="Times New Roman" w:cs="Times New Roman"/>
          <w:sz w:val="28"/>
          <w:szCs w:val="28"/>
        </w:rPr>
      </w:pPr>
      <w:r w:rsidRPr="00A30638">
        <w:rPr>
          <w:rFonts w:ascii="Times New Roman" w:eastAsia="Times New Roman" w:hAnsi="Times New Roman" w:cs="Times New Roman"/>
          <w:sz w:val="28"/>
          <w:szCs w:val="28"/>
        </w:rPr>
        <w:t>Необходимо отметить, что продержаться столь долго Севастополю</w:t>
      </w:r>
      <w:r>
        <w:rPr>
          <w:rFonts w:ascii="Times New Roman" w:eastAsia="Times New Roman" w:hAnsi="Times New Roman" w:cs="Times New Roman"/>
          <w:sz w:val="28"/>
          <w:szCs w:val="28"/>
        </w:rPr>
        <w:t xml:space="preserve"> </w:t>
      </w:r>
      <w:r w:rsidRPr="00A30638">
        <w:rPr>
          <w:rFonts w:ascii="Times New Roman" w:eastAsia="Times New Roman" w:hAnsi="Times New Roman" w:cs="Times New Roman"/>
          <w:sz w:val="28"/>
          <w:szCs w:val="28"/>
        </w:rPr>
        <w:t>позволила не только фортификация. Э.И. Тотлебен в  «</w:t>
      </w:r>
      <w:r>
        <w:rPr>
          <w:rFonts w:ascii="Times New Roman" w:eastAsia="Times New Roman" w:hAnsi="Times New Roman" w:cs="Times New Roman"/>
          <w:sz w:val="28"/>
          <w:szCs w:val="28"/>
        </w:rPr>
        <w:t xml:space="preserve">Описании обороны </w:t>
      </w:r>
      <w:r w:rsidRPr="00A30638">
        <w:rPr>
          <w:rFonts w:ascii="Times New Roman" w:eastAsia="Times New Roman" w:hAnsi="Times New Roman" w:cs="Times New Roman"/>
          <w:sz w:val="28"/>
          <w:szCs w:val="28"/>
        </w:rPr>
        <w:t>г. Севастополя» писал, что этому способствовал высокий моральный настрой армии, ошибки, допущенные противником, а также то, что Севастополь не был блокирован. Некоторые английские мемуаристы выдвигали идею,</w:t>
      </w:r>
      <w:r>
        <w:rPr>
          <w:rFonts w:ascii="Times New Roman" w:eastAsia="Times New Roman" w:hAnsi="Times New Roman" w:cs="Times New Roman"/>
          <w:sz w:val="28"/>
          <w:szCs w:val="28"/>
        </w:rPr>
        <w:t xml:space="preserve"> что </w:t>
      </w:r>
      <w:r w:rsidRPr="00A30638">
        <w:rPr>
          <w:rFonts w:ascii="Times New Roman" w:eastAsia="Times New Roman" w:hAnsi="Times New Roman" w:cs="Times New Roman"/>
          <w:sz w:val="28"/>
          <w:szCs w:val="28"/>
        </w:rPr>
        <w:t>Союзникам не сопутствовал успех не столько из-за действий русских войск, сколько из-за ошибок их собственного командования.</w:t>
      </w:r>
      <w:r>
        <w:rPr>
          <w:rFonts w:ascii="Times New Roman" w:eastAsia="Times New Roman" w:hAnsi="Times New Roman" w:cs="Times New Roman"/>
          <w:sz w:val="28"/>
          <w:szCs w:val="28"/>
        </w:rPr>
        <w:t xml:space="preserve"> </w:t>
      </w:r>
      <w:r w:rsidRPr="00A30638">
        <w:rPr>
          <w:rFonts w:ascii="Times New Roman" w:eastAsia="Times New Roman" w:hAnsi="Times New Roman" w:cs="Times New Roman"/>
          <w:sz w:val="28"/>
          <w:szCs w:val="28"/>
        </w:rPr>
        <w:t xml:space="preserve"> Каждый род войск внёс свой вклад в оборону Севастополя, и роль инженерных войск, поскольку речь идёт об осаде крепости, во многом была ведущей.</w:t>
      </w:r>
    </w:p>
    <w:p w:rsidR="005915E9" w:rsidRPr="00A30638" w:rsidRDefault="00A30638" w:rsidP="00A30638">
      <w:pPr>
        <w:ind w:left="142" w:firstLine="839"/>
        <w:jc w:val="both"/>
        <w:rPr>
          <w:rFonts w:ascii="Times New Roman" w:eastAsia="Times New Roman" w:hAnsi="Times New Roman" w:cs="Times New Roman"/>
          <w:sz w:val="28"/>
          <w:szCs w:val="28"/>
        </w:rPr>
      </w:pPr>
      <w:bookmarkStart w:id="5" w:name="page44"/>
      <w:bookmarkEnd w:id="5"/>
      <w:r w:rsidRPr="00A30638">
        <w:rPr>
          <w:rFonts w:ascii="Times New Roman" w:eastAsia="Times New Roman" w:hAnsi="Times New Roman" w:cs="Times New Roman"/>
          <w:sz w:val="28"/>
          <w:szCs w:val="28"/>
        </w:rPr>
        <w:t xml:space="preserve">Оборона Севастополя стала не только славной страницей в истории отечественных вооружённых сил, но и местом, где совершенствовались приёмы военно-инженерной науки, чему во многом способствовала деятельность Э.И. </w:t>
      </w:r>
      <w:proofErr w:type="spellStart"/>
      <w:r w:rsidRPr="00A30638">
        <w:rPr>
          <w:rFonts w:ascii="Times New Roman" w:eastAsia="Times New Roman" w:hAnsi="Times New Roman" w:cs="Times New Roman"/>
          <w:sz w:val="28"/>
          <w:szCs w:val="28"/>
        </w:rPr>
        <w:t>Тотлебена</w:t>
      </w:r>
      <w:proofErr w:type="spellEnd"/>
      <w:r w:rsidRPr="00A30638">
        <w:rPr>
          <w:rFonts w:ascii="Times New Roman" w:eastAsia="Times New Roman" w:hAnsi="Times New Roman" w:cs="Times New Roman"/>
          <w:sz w:val="28"/>
          <w:szCs w:val="28"/>
        </w:rPr>
        <w:t xml:space="preserve">. Его заслуги особенно велики в плане развития теории артиллерийской борьбы, </w:t>
      </w:r>
      <w:proofErr w:type="spellStart"/>
      <w:r w:rsidRPr="00A30638">
        <w:rPr>
          <w:rFonts w:ascii="Times New Roman" w:eastAsia="Times New Roman" w:hAnsi="Times New Roman" w:cs="Times New Roman"/>
          <w:sz w:val="28"/>
          <w:szCs w:val="28"/>
        </w:rPr>
        <w:t>контрапрошных</w:t>
      </w:r>
      <w:proofErr w:type="spellEnd"/>
      <w:r w:rsidRPr="00A30638">
        <w:rPr>
          <w:rFonts w:ascii="Times New Roman" w:eastAsia="Times New Roman" w:hAnsi="Times New Roman" w:cs="Times New Roman"/>
          <w:sz w:val="28"/>
          <w:szCs w:val="28"/>
        </w:rPr>
        <w:t xml:space="preserve"> работ и минного дела. Применяемые им приёмы базировались на уже существовавших теоретических наработках, которые были развиты и </w:t>
      </w:r>
      <w:proofErr w:type="gramStart"/>
      <w:r w:rsidRPr="00A30638">
        <w:rPr>
          <w:rFonts w:ascii="Times New Roman" w:eastAsia="Times New Roman" w:hAnsi="Times New Roman" w:cs="Times New Roman"/>
          <w:sz w:val="28"/>
          <w:szCs w:val="28"/>
        </w:rPr>
        <w:t>умело</w:t>
      </w:r>
      <w:proofErr w:type="gramEnd"/>
      <w:r w:rsidRPr="00A30638">
        <w:rPr>
          <w:rFonts w:ascii="Times New Roman" w:eastAsia="Times New Roman" w:hAnsi="Times New Roman" w:cs="Times New Roman"/>
          <w:sz w:val="28"/>
          <w:szCs w:val="28"/>
        </w:rPr>
        <w:t xml:space="preserve"> применены в конкретных условиях. Опыт Севастополя впоследствии учитывался отечественной военно-инженерной наукой</w:t>
      </w:r>
      <w:r>
        <w:rPr>
          <w:rFonts w:ascii="Times New Roman" w:eastAsia="Times New Roman" w:hAnsi="Times New Roman" w:cs="Times New Roman"/>
          <w:sz w:val="28"/>
          <w:szCs w:val="28"/>
        </w:rPr>
        <w:t>.</w:t>
      </w:r>
    </w:p>
    <w:p w:rsidR="00A30638" w:rsidRDefault="00A30638" w:rsidP="00A30638">
      <w:pPr>
        <w:ind w:firstLine="709"/>
        <w:jc w:val="both"/>
        <w:textAlignment w:val="baseline"/>
        <w:rPr>
          <w:rFonts w:ascii="Times New Roman" w:eastAsia="Times New Roman" w:hAnsi="Times New Roman" w:cs="Times New Roman"/>
          <w:color w:val="0C0A0A"/>
          <w:sz w:val="28"/>
          <w:szCs w:val="28"/>
        </w:rPr>
      </w:pPr>
      <w:r w:rsidRPr="00805B9E">
        <w:rPr>
          <w:rFonts w:ascii="Times New Roman" w:eastAsia="Times New Roman" w:hAnsi="Times New Roman" w:cs="Times New Roman"/>
          <w:color w:val="0C0A0A"/>
          <w:sz w:val="28"/>
          <w:szCs w:val="28"/>
        </w:rPr>
        <w:t xml:space="preserve">В 1856 году Инженерная академия наградила </w:t>
      </w:r>
      <w:r w:rsidRPr="00A30638">
        <w:rPr>
          <w:rFonts w:ascii="Times New Roman" w:eastAsia="Times New Roman" w:hAnsi="Times New Roman" w:cs="Times New Roman"/>
          <w:sz w:val="28"/>
          <w:szCs w:val="28"/>
        </w:rPr>
        <w:t xml:space="preserve">Э.И. </w:t>
      </w:r>
      <w:proofErr w:type="spellStart"/>
      <w:r w:rsidRPr="00A30638">
        <w:rPr>
          <w:rFonts w:ascii="Times New Roman" w:eastAsia="Times New Roman" w:hAnsi="Times New Roman" w:cs="Times New Roman"/>
          <w:sz w:val="28"/>
          <w:szCs w:val="28"/>
        </w:rPr>
        <w:t>Тотлебена</w:t>
      </w:r>
      <w:proofErr w:type="spellEnd"/>
      <w:r w:rsidRPr="00805B9E">
        <w:rPr>
          <w:rFonts w:ascii="Times New Roman" w:eastAsia="Times New Roman" w:hAnsi="Times New Roman" w:cs="Times New Roman"/>
          <w:color w:val="0C0A0A"/>
          <w:sz w:val="28"/>
          <w:szCs w:val="28"/>
        </w:rPr>
        <w:t xml:space="preserve"> золотой медалью за оборону Севастополя.</w:t>
      </w:r>
    </w:p>
    <w:p w:rsidR="005915E9" w:rsidRDefault="005915E9" w:rsidP="005915E9">
      <w:pPr>
        <w:ind w:firstLine="709"/>
        <w:jc w:val="both"/>
        <w:textAlignment w:val="baseline"/>
        <w:rPr>
          <w:rFonts w:ascii="Times New Roman" w:eastAsia="Times New Roman" w:hAnsi="Times New Roman" w:cs="Times New Roman"/>
          <w:color w:val="0C0A0A"/>
          <w:sz w:val="28"/>
          <w:szCs w:val="28"/>
        </w:rPr>
      </w:pPr>
    </w:p>
    <w:p w:rsidR="005915E9" w:rsidRDefault="005915E9" w:rsidP="005915E9">
      <w:pPr>
        <w:ind w:firstLine="709"/>
        <w:jc w:val="both"/>
        <w:textAlignment w:val="baseline"/>
        <w:rPr>
          <w:rFonts w:ascii="Times New Roman" w:eastAsia="Times New Roman" w:hAnsi="Times New Roman" w:cs="Times New Roman"/>
          <w:color w:val="0C0A0A"/>
          <w:sz w:val="28"/>
          <w:szCs w:val="28"/>
        </w:rPr>
      </w:pPr>
    </w:p>
    <w:p w:rsidR="005915E9" w:rsidRDefault="005915E9" w:rsidP="005915E9">
      <w:pPr>
        <w:ind w:firstLine="709"/>
        <w:jc w:val="both"/>
        <w:textAlignment w:val="baseline"/>
        <w:rPr>
          <w:rFonts w:ascii="Times New Roman" w:eastAsia="Times New Roman" w:hAnsi="Times New Roman" w:cs="Times New Roman"/>
          <w:color w:val="0C0A0A"/>
          <w:sz w:val="28"/>
          <w:szCs w:val="28"/>
        </w:rPr>
      </w:pPr>
    </w:p>
    <w:p w:rsidR="005915E9" w:rsidRDefault="005915E9" w:rsidP="005915E9">
      <w:pPr>
        <w:ind w:firstLine="709"/>
        <w:jc w:val="both"/>
        <w:textAlignment w:val="baseline"/>
        <w:rPr>
          <w:rFonts w:ascii="Times New Roman" w:eastAsia="Times New Roman" w:hAnsi="Times New Roman" w:cs="Times New Roman"/>
          <w:color w:val="0C0A0A"/>
          <w:sz w:val="28"/>
          <w:szCs w:val="28"/>
        </w:rPr>
      </w:pPr>
    </w:p>
    <w:p w:rsidR="005915E9" w:rsidRDefault="005915E9" w:rsidP="005915E9">
      <w:pPr>
        <w:ind w:firstLine="709"/>
        <w:jc w:val="both"/>
        <w:textAlignment w:val="baseline"/>
        <w:rPr>
          <w:rFonts w:ascii="Times New Roman" w:eastAsia="Times New Roman" w:hAnsi="Times New Roman" w:cs="Times New Roman"/>
          <w:color w:val="0C0A0A"/>
          <w:sz w:val="28"/>
          <w:szCs w:val="28"/>
        </w:rPr>
      </w:pPr>
    </w:p>
    <w:p w:rsidR="005915E9" w:rsidRDefault="005915E9" w:rsidP="005915E9">
      <w:pPr>
        <w:ind w:firstLine="709"/>
        <w:jc w:val="both"/>
        <w:textAlignment w:val="baseline"/>
        <w:rPr>
          <w:rFonts w:ascii="Times New Roman" w:eastAsia="Times New Roman" w:hAnsi="Times New Roman" w:cs="Times New Roman"/>
          <w:color w:val="0C0A0A"/>
          <w:sz w:val="28"/>
          <w:szCs w:val="28"/>
        </w:rPr>
      </w:pPr>
    </w:p>
    <w:p w:rsidR="00803369" w:rsidRDefault="00803369" w:rsidP="005915E9">
      <w:pPr>
        <w:ind w:firstLine="709"/>
        <w:jc w:val="both"/>
        <w:textAlignment w:val="baseline"/>
        <w:rPr>
          <w:rFonts w:ascii="Times New Roman" w:eastAsia="Times New Roman" w:hAnsi="Times New Roman" w:cs="Times New Roman"/>
          <w:color w:val="0C0A0A"/>
          <w:sz w:val="28"/>
          <w:szCs w:val="28"/>
        </w:rPr>
      </w:pPr>
    </w:p>
    <w:p w:rsidR="00803369" w:rsidRDefault="00803369" w:rsidP="005915E9">
      <w:pPr>
        <w:ind w:firstLine="709"/>
        <w:jc w:val="both"/>
        <w:textAlignment w:val="baseline"/>
        <w:rPr>
          <w:rFonts w:ascii="Times New Roman" w:eastAsia="Times New Roman" w:hAnsi="Times New Roman" w:cs="Times New Roman"/>
          <w:color w:val="0C0A0A"/>
          <w:sz w:val="28"/>
          <w:szCs w:val="28"/>
        </w:rPr>
      </w:pPr>
    </w:p>
    <w:p w:rsidR="00803369" w:rsidRDefault="00803369" w:rsidP="005915E9">
      <w:pPr>
        <w:ind w:firstLine="709"/>
        <w:jc w:val="both"/>
        <w:textAlignment w:val="baseline"/>
        <w:rPr>
          <w:rFonts w:ascii="Times New Roman" w:eastAsia="Times New Roman" w:hAnsi="Times New Roman" w:cs="Times New Roman"/>
          <w:color w:val="0C0A0A"/>
          <w:sz w:val="28"/>
          <w:szCs w:val="28"/>
        </w:rPr>
      </w:pPr>
    </w:p>
    <w:p w:rsidR="00803369" w:rsidRDefault="00803369" w:rsidP="005915E9">
      <w:pPr>
        <w:ind w:firstLine="709"/>
        <w:jc w:val="both"/>
        <w:textAlignment w:val="baseline"/>
        <w:rPr>
          <w:rFonts w:ascii="Times New Roman" w:eastAsia="Times New Roman" w:hAnsi="Times New Roman" w:cs="Times New Roman"/>
          <w:color w:val="0C0A0A"/>
          <w:sz w:val="28"/>
          <w:szCs w:val="28"/>
        </w:rPr>
      </w:pPr>
    </w:p>
    <w:p w:rsidR="00461395" w:rsidRDefault="008F014F" w:rsidP="008F014F">
      <w:pPr>
        <w:ind w:firstLine="709"/>
        <w:jc w:val="center"/>
        <w:textAlignment w:val="baseline"/>
        <w:rPr>
          <w:rFonts w:ascii="Times New Roman" w:eastAsia="Times New Roman" w:hAnsi="Times New Roman" w:cs="Times New Roman"/>
          <w:b/>
          <w:color w:val="0C0A0A"/>
          <w:sz w:val="28"/>
          <w:szCs w:val="28"/>
        </w:rPr>
      </w:pPr>
      <w:r w:rsidRPr="008F014F">
        <w:rPr>
          <w:rFonts w:ascii="Times New Roman" w:eastAsia="Times New Roman" w:hAnsi="Times New Roman"/>
          <w:b/>
          <w:sz w:val="28"/>
        </w:rPr>
        <w:lastRenderedPageBreak/>
        <w:t xml:space="preserve">Инженерные войска под началом Э.И. </w:t>
      </w:r>
      <w:proofErr w:type="spellStart"/>
      <w:r w:rsidRPr="008F014F">
        <w:rPr>
          <w:rFonts w:ascii="Times New Roman" w:eastAsia="Times New Roman" w:hAnsi="Times New Roman"/>
          <w:b/>
          <w:sz w:val="28"/>
        </w:rPr>
        <w:t>Тотлебена</w:t>
      </w:r>
      <w:proofErr w:type="spellEnd"/>
    </w:p>
    <w:p w:rsidR="008F014F" w:rsidRPr="008F014F" w:rsidRDefault="008F014F" w:rsidP="008F014F">
      <w:pPr>
        <w:ind w:firstLine="709"/>
        <w:jc w:val="center"/>
        <w:textAlignment w:val="baseline"/>
        <w:rPr>
          <w:rFonts w:ascii="Times New Roman" w:eastAsia="Times New Roman" w:hAnsi="Times New Roman" w:cs="Times New Roman"/>
          <w:b/>
          <w:color w:val="0C0A0A"/>
          <w:sz w:val="28"/>
          <w:szCs w:val="28"/>
        </w:rPr>
      </w:pPr>
    </w:p>
    <w:p w:rsidR="00461395" w:rsidRDefault="005B66D2" w:rsidP="005915E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 xml:space="preserve">Александр II приказал </w:t>
      </w:r>
      <w:proofErr w:type="spellStart"/>
      <w:r w:rsidRPr="004738BC">
        <w:rPr>
          <w:rFonts w:ascii="Times New Roman" w:eastAsia="Times New Roman" w:hAnsi="Times New Roman" w:cs="Times New Roman"/>
          <w:color w:val="0C0A0A"/>
          <w:sz w:val="28"/>
          <w:szCs w:val="28"/>
        </w:rPr>
        <w:t>Тотлебену</w:t>
      </w:r>
      <w:proofErr w:type="spellEnd"/>
      <w:r w:rsidRPr="004738BC">
        <w:rPr>
          <w:rFonts w:ascii="Times New Roman" w:eastAsia="Times New Roman" w:hAnsi="Times New Roman" w:cs="Times New Roman"/>
          <w:color w:val="0C0A0A"/>
          <w:sz w:val="28"/>
          <w:szCs w:val="28"/>
        </w:rPr>
        <w:t xml:space="preserve"> прибыть в Николаев «для приведения города в оборо</w:t>
      </w:r>
      <w:r>
        <w:rPr>
          <w:rFonts w:ascii="Times New Roman" w:eastAsia="Times New Roman" w:hAnsi="Times New Roman" w:cs="Times New Roman"/>
          <w:color w:val="0C0A0A"/>
          <w:sz w:val="28"/>
          <w:szCs w:val="28"/>
        </w:rPr>
        <w:t>нительное положение»</w:t>
      </w:r>
      <w:r w:rsidRPr="004738BC">
        <w:rPr>
          <w:rFonts w:ascii="Times New Roman" w:eastAsia="Times New Roman" w:hAnsi="Times New Roman" w:cs="Times New Roman"/>
          <w:color w:val="0C0A0A"/>
          <w:sz w:val="28"/>
          <w:szCs w:val="28"/>
        </w:rPr>
        <w:t xml:space="preserve">, сделав его своим генерал-адъютантом. Напряженная служба в Николаеве пагубно сказалась на самочувствии </w:t>
      </w:r>
      <w:proofErr w:type="spellStart"/>
      <w:r w:rsidRPr="004738BC">
        <w:rPr>
          <w:rFonts w:ascii="Times New Roman" w:eastAsia="Times New Roman" w:hAnsi="Times New Roman" w:cs="Times New Roman"/>
          <w:color w:val="0C0A0A"/>
          <w:sz w:val="28"/>
          <w:szCs w:val="28"/>
        </w:rPr>
        <w:t>Тотлебена</w:t>
      </w:r>
      <w:proofErr w:type="spellEnd"/>
      <w:r w:rsidRPr="004738BC">
        <w:rPr>
          <w:rFonts w:ascii="Times New Roman" w:eastAsia="Times New Roman" w:hAnsi="Times New Roman" w:cs="Times New Roman"/>
          <w:color w:val="0C0A0A"/>
          <w:sz w:val="28"/>
          <w:szCs w:val="28"/>
        </w:rPr>
        <w:t xml:space="preserve">, в конце ноября 1855 г. его перевели в С.-Петербург, где назначили помощником Его Величества </w:t>
      </w:r>
      <w:proofErr w:type="gramStart"/>
      <w:r w:rsidRPr="004738BC">
        <w:rPr>
          <w:rFonts w:ascii="Times New Roman" w:eastAsia="Times New Roman" w:hAnsi="Times New Roman" w:cs="Times New Roman"/>
          <w:color w:val="0C0A0A"/>
          <w:sz w:val="28"/>
          <w:szCs w:val="28"/>
        </w:rPr>
        <w:t>Генерал-инспектора</w:t>
      </w:r>
      <w:proofErr w:type="gramEnd"/>
      <w:r w:rsidRPr="004738BC">
        <w:rPr>
          <w:rFonts w:ascii="Times New Roman" w:eastAsia="Times New Roman" w:hAnsi="Times New Roman" w:cs="Times New Roman"/>
          <w:color w:val="0C0A0A"/>
          <w:sz w:val="28"/>
          <w:szCs w:val="28"/>
        </w:rPr>
        <w:t xml:space="preserve"> по инженерной части, поручив руководство инженерной обороной Кронштадта.</w:t>
      </w:r>
    </w:p>
    <w:p w:rsidR="00E1598A" w:rsidRDefault="00E1598A" w:rsidP="00E1598A">
      <w:pPr>
        <w:pStyle w:val="a3"/>
        <w:spacing w:before="120" w:beforeAutospacing="0" w:after="120" w:afterAutospacing="0"/>
        <w:ind w:left="384"/>
        <w:rPr>
          <w:rFonts w:ascii="Arial" w:hAnsi="Arial" w:cs="Arial"/>
          <w:color w:val="252525"/>
          <w:sz w:val="21"/>
          <w:szCs w:val="21"/>
        </w:rPr>
      </w:pPr>
      <w:r>
        <w:rPr>
          <w:rFonts w:ascii="Arial" w:hAnsi="Arial" w:cs="Arial"/>
          <w:color w:val="252525"/>
          <w:sz w:val="21"/>
          <w:szCs w:val="21"/>
        </w:rPr>
        <w:t xml:space="preserve">Объяснительная записка </w:t>
      </w:r>
      <w:proofErr w:type="spellStart"/>
      <w:r>
        <w:rPr>
          <w:rFonts w:ascii="Arial" w:hAnsi="Arial" w:cs="Arial"/>
          <w:color w:val="252525"/>
          <w:sz w:val="21"/>
          <w:szCs w:val="21"/>
        </w:rPr>
        <w:t>Тотлебена</w:t>
      </w:r>
      <w:proofErr w:type="spellEnd"/>
      <w:r>
        <w:rPr>
          <w:rFonts w:ascii="Arial" w:hAnsi="Arial" w:cs="Arial"/>
          <w:color w:val="252525"/>
          <w:sz w:val="21"/>
          <w:szCs w:val="21"/>
        </w:rPr>
        <w:t xml:space="preserve"> по вопросу об укреплении Николаева представляет одну из самых ценных его научных работ. Идеи, высказанные им здесь под свежим впечатлением пережитых боевых опытов, открывают новую эру в фортификационном искусстве и резко отступают от традиций, царивших до того времени даже во Франции, несмотря на опыты наполеоновских войн. Тотлебен указывает на необходимость иметь систему фортов с промежуточными артиллерийскими позициями, к которым должны подходить железные дороги, рассматривает значение фортов, как главных опорных пунктов борьбы, и выясняет распределение всех родов оружия и роль каждого из них.</w:t>
      </w:r>
    </w:p>
    <w:p w:rsidR="005915E9" w:rsidRPr="004738BC" w:rsidRDefault="005915E9" w:rsidP="005915E9">
      <w:pPr>
        <w:ind w:firstLine="709"/>
        <w:jc w:val="both"/>
        <w:textAlignment w:val="baseline"/>
        <w:rPr>
          <w:rFonts w:ascii="Times New Roman" w:eastAsia="Times New Roman" w:hAnsi="Times New Roman" w:cs="Times New Roman"/>
          <w:color w:val="0C0A0A"/>
          <w:sz w:val="28"/>
          <w:szCs w:val="28"/>
        </w:rPr>
      </w:pPr>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 xml:space="preserve">14 ноября 1855 г. генерал-адъютант Тотлебен </w:t>
      </w:r>
      <w:proofErr w:type="gramStart"/>
      <w:r w:rsidRPr="004738BC">
        <w:rPr>
          <w:rFonts w:ascii="Times New Roman" w:eastAsia="Times New Roman" w:hAnsi="Times New Roman" w:cs="Times New Roman"/>
          <w:color w:val="0C0A0A"/>
          <w:sz w:val="28"/>
          <w:szCs w:val="28"/>
        </w:rPr>
        <w:t>прибыл в столицу здесь ему был</w:t>
      </w:r>
      <w:proofErr w:type="gramEnd"/>
      <w:r w:rsidRPr="004738BC">
        <w:rPr>
          <w:rFonts w:ascii="Times New Roman" w:eastAsia="Times New Roman" w:hAnsi="Times New Roman" w:cs="Times New Roman"/>
          <w:color w:val="0C0A0A"/>
          <w:sz w:val="28"/>
          <w:szCs w:val="28"/>
        </w:rPr>
        <w:t xml:space="preserve"> оказан самый восторженный прием. </w:t>
      </w:r>
      <w:proofErr w:type="gramStart"/>
      <w:r w:rsidRPr="004738BC">
        <w:rPr>
          <w:rFonts w:ascii="Times New Roman" w:eastAsia="Times New Roman" w:hAnsi="Times New Roman" w:cs="Times New Roman"/>
          <w:color w:val="0C0A0A"/>
          <w:sz w:val="28"/>
          <w:szCs w:val="28"/>
        </w:rPr>
        <w:t>В начале</w:t>
      </w:r>
      <w:proofErr w:type="gramEnd"/>
      <w:r w:rsidRPr="004738BC">
        <w:rPr>
          <w:rFonts w:ascii="Times New Roman" w:eastAsia="Times New Roman" w:hAnsi="Times New Roman" w:cs="Times New Roman"/>
          <w:color w:val="0C0A0A"/>
          <w:sz w:val="28"/>
          <w:szCs w:val="28"/>
        </w:rPr>
        <w:t xml:space="preserve"> 1856 г. семипалатинский прокурор А. Е. Врангель передал Э. И. </w:t>
      </w:r>
      <w:proofErr w:type="spellStart"/>
      <w:r w:rsidRPr="004738BC">
        <w:rPr>
          <w:rFonts w:ascii="Times New Roman" w:eastAsia="Times New Roman" w:hAnsi="Times New Roman" w:cs="Times New Roman"/>
          <w:color w:val="0C0A0A"/>
          <w:sz w:val="28"/>
          <w:szCs w:val="28"/>
        </w:rPr>
        <w:t>Тотлебену</w:t>
      </w:r>
      <w:proofErr w:type="spellEnd"/>
      <w:r w:rsidRPr="004738BC">
        <w:rPr>
          <w:rFonts w:ascii="Times New Roman" w:eastAsia="Times New Roman" w:hAnsi="Times New Roman" w:cs="Times New Roman"/>
          <w:color w:val="0C0A0A"/>
          <w:sz w:val="28"/>
          <w:szCs w:val="28"/>
        </w:rPr>
        <w:t xml:space="preserve"> письмо политического ссыльного Ф. М. Достоевского, который в это время служил солдатом в Сибирском линейном №7 батальоне, расквартированном в Семипалатинске. Тотлебен и Достоевский были знакомы. В 1841 г. после окончания Главного инженерного училища Федор Михайлович проживал в С.-Петербурге на одной квартире с товарищем по классу Адольфом </w:t>
      </w:r>
      <w:proofErr w:type="spellStart"/>
      <w:r w:rsidRPr="004738BC">
        <w:rPr>
          <w:rFonts w:ascii="Times New Roman" w:eastAsia="Times New Roman" w:hAnsi="Times New Roman" w:cs="Times New Roman"/>
          <w:color w:val="0C0A0A"/>
          <w:sz w:val="28"/>
          <w:szCs w:val="28"/>
        </w:rPr>
        <w:t>Тотлебеном</w:t>
      </w:r>
      <w:proofErr w:type="spellEnd"/>
      <w:r w:rsidRPr="004738BC">
        <w:rPr>
          <w:rFonts w:ascii="Times New Roman" w:eastAsia="Times New Roman" w:hAnsi="Times New Roman" w:cs="Times New Roman"/>
          <w:color w:val="0C0A0A"/>
          <w:sz w:val="28"/>
          <w:szCs w:val="28"/>
        </w:rPr>
        <w:t>, младшим братом будущего героя «Севастопольской страды». Естественно, старший брат не раз посещал скромную квартиру на Караванной улице близ Манежа, где он познакомился с Достоевским и не раз с ним встречался. Видимо, между ними сложились неплохие отношения, поскольку прочитав письмо, Эдуард Иванович обратился с просьбой к Александру II о помиловании политического преступника Ф. М. Достоевского.</w:t>
      </w:r>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proofErr w:type="gramStart"/>
      <w:r w:rsidRPr="004738BC">
        <w:rPr>
          <w:rFonts w:ascii="Times New Roman" w:eastAsia="Times New Roman" w:hAnsi="Times New Roman" w:cs="Times New Roman"/>
          <w:color w:val="0C0A0A"/>
          <w:sz w:val="28"/>
          <w:szCs w:val="28"/>
        </w:rPr>
        <w:t>Следствием этого ходатайства явилось производство Федора Михайловича в прапорщики, возвращение дворянства, а в марте 1859 г. увольнение от военной службы с разрешением заниматься «писательским делом» [9.</w:t>
      </w:r>
      <w:proofErr w:type="gramEnd"/>
      <w:r w:rsidRPr="004738BC">
        <w:rPr>
          <w:rFonts w:ascii="Times New Roman" w:eastAsia="Times New Roman" w:hAnsi="Times New Roman" w:cs="Times New Roman"/>
          <w:color w:val="0C0A0A"/>
          <w:sz w:val="28"/>
          <w:szCs w:val="28"/>
        </w:rPr>
        <w:t xml:space="preserve"> </w:t>
      </w:r>
      <w:proofErr w:type="gramStart"/>
      <w:r w:rsidRPr="004738BC">
        <w:rPr>
          <w:rFonts w:ascii="Times New Roman" w:eastAsia="Times New Roman" w:hAnsi="Times New Roman" w:cs="Times New Roman"/>
          <w:color w:val="0C0A0A"/>
          <w:sz w:val="28"/>
          <w:szCs w:val="28"/>
        </w:rPr>
        <w:t>С. 181-184].</w:t>
      </w:r>
      <w:proofErr w:type="gramEnd"/>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После заключения Парижского мира в марте 1856 г. генерал-адъютант Тотлебен инспектировал крепости в России, изучал различные фортификационные сооружения в Европе.</w:t>
      </w:r>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 xml:space="preserve">Вскоре после возвращения из заграничной командировки, в 1859 г. его назначили директором Инженерного департамента Военного министерства, а в 1863 г. после создания Главного инженерного управления — товарищем ЕИВ </w:t>
      </w:r>
      <w:proofErr w:type="gramStart"/>
      <w:r w:rsidRPr="004738BC">
        <w:rPr>
          <w:rFonts w:ascii="Times New Roman" w:eastAsia="Times New Roman" w:hAnsi="Times New Roman" w:cs="Times New Roman"/>
          <w:color w:val="0C0A0A"/>
          <w:sz w:val="28"/>
          <w:szCs w:val="28"/>
        </w:rPr>
        <w:t>Генерал-инспектора</w:t>
      </w:r>
      <w:proofErr w:type="gramEnd"/>
      <w:r w:rsidRPr="004738BC">
        <w:rPr>
          <w:rFonts w:ascii="Times New Roman" w:eastAsia="Times New Roman" w:hAnsi="Times New Roman" w:cs="Times New Roman"/>
          <w:color w:val="0C0A0A"/>
          <w:sz w:val="28"/>
          <w:szCs w:val="28"/>
        </w:rPr>
        <w:t xml:space="preserve"> по инженерной части . [4.С. 220].</w:t>
      </w:r>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 xml:space="preserve">Собрав группу наиболее образованных военных инженеров и артиллерийских офицеров — участников обороны Севастополя 18 54-1855 гг., Эдуард Иванович поручил им составление истории этой обороны. </w:t>
      </w:r>
      <w:r w:rsidRPr="004738BC">
        <w:rPr>
          <w:rFonts w:ascii="Times New Roman" w:eastAsia="Times New Roman" w:hAnsi="Times New Roman" w:cs="Times New Roman"/>
          <w:color w:val="0C0A0A"/>
          <w:sz w:val="28"/>
          <w:szCs w:val="28"/>
        </w:rPr>
        <w:lastRenderedPageBreak/>
        <w:t xml:space="preserve">Трехтомный труд под названием «Описание обороны г. Севастополя, составлено под руководством генерал-адъютанта </w:t>
      </w:r>
      <w:proofErr w:type="spellStart"/>
      <w:r w:rsidRPr="004738BC">
        <w:rPr>
          <w:rFonts w:ascii="Times New Roman" w:eastAsia="Times New Roman" w:hAnsi="Times New Roman" w:cs="Times New Roman"/>
          <w:color w:val="0C0A0A"/>
          <w:sz w:val="28"/>
          <w:szCs w:val="28"/>
        </w:rPr>
        <w:t>Тотлебена</w:t>
      </w:r>
      <w:proofErr w:type="spellEnd"/>
      <w:r w:rsidRPr="004738BC">
        <w:rPr>
          <w:rFonts w:ascii="Times New Roman" w:eastAsia="Times New Roman" w:hAnsi="Times New Roman" w:cs="Times New Roman"/>
          <w:color w:val="0C0A0A"/>
          <w:sz w:val="28"/>
          <w:szCs w:val="28"/>
        </w:rPr>
        <w:t>» был издан в С.-Петербурге в 1863-1872 гг. Впоследствии он был переведен на многие европейские языки. До сих пор названная работа является одним из лучших источников по истории обороны Севастополя 1854-1855 г.</w:t>
      </w:r>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 xml:space="preserve">После выхода в свет первого тома в 1863 г. Эдуарду </w:t>
      </w:r>
      <w:proofErr w:type="spellStart"/>
      <w:r w:rsidRPr="004738BC">
        <w:rPr>
          <w:rFonts w:ascii="Times New Roman" w:eastAsia="Times New Roman" w:hAnsi="Times New Roman" w:cs="Times New Roman"/>
          <w:color w:val="0C0A0A"/>
          <w:sz w:val="28"/>
          <w:szCs w:val="28"/>
        </w:rPr>
        <w:t>Тотлебену</w:t>
      </w:r>
      <w:proofErr w:type="spellEnd"/>
      <w:r w:rsidRPr="004738BC">
        <w:rPr>
          <w:rFonts w:ascii="Times New Roman" w:eastAsia="Times New Roman" w:hAnsi="Times New Roman" w:cs="Times New Roman"/>
          <w:color w:val="0C0A0A"/>
          <w:sz w:val="28"/>
          <w:szCs w:val="28"/>
        </w:rPr>
        <w:t xml:space="preserve"> было</w:t>
      </w:r>
      <w:proofErr w:type="gramStart"/>
      <w:r w:rsidRPr="004738BC">
        <w:rPr>
          <w:rFonts w:ascii="Times New Roman" w:eastAsia="Times New Roman" w:hAnsi="Times New Roman" w:cs="Times New Roman"/>
          <w:color w:val="0C0A0A"/>
          <w:sz w:val="28"/>
          <w:szCs w:val="28"/>
        </w:rPr>
        <w:t xml:space="preserve"> В</w:t>
      </w:r>
      <w:proofErr w:type="gramEnd"/>
      <w:r w:rsidRPr="004738BC">
        <w:rPr>
          <w:rFonts w:ascii="Times New Roman" w:eastAsia="Times New Roman" w:hAnsi="Times New Roman" w:cs="Times New Roman"/>
          <w:color w:val="0C0A0A"/>
          <w:sz w:val="28"/>
          <w:szCs w:val="28"/>
        </w:rPr>
        <w:t xml:space="preserve">ысочайше пожалован 4 683 десятины земли из казенных участков в Самарской губернии [4. </w:t>
      </w:r>
      <w:proofErr w:type="gramStart"/>
      <w:r w:rsidRPr="004738BC">
        <w:rPr>
          <w:rFonts w:ascii="Times New Roman" w:eastAsia="Times New Roman" w:hAnsi="Times New Roman" w:cs="Times New Roman"/>
          <w:color w:val="0C0A0A"/>
          <w:sz w:val="28"/>
          <w:szCs w:val="28"/>
        </w:rPr>
        <w:t>С. 221].</w:t>
      </w:r>
      <w:proofErr w:type="gramEnd"/>
      <w:r w:rsidRPr="004738BC">
        <w:rPr>
          <w:rFonts w:ascii="Times New Roman" w:eastAsia="Times New Roman" w:hAnsi="Times New Roman" w:cs="Times New Roman"/>
          <w:color w:val="0C0A0A"/>
          <w:sz w:val="28"/>
          <w:szCs w:val="28"/>
        </w:rPr>
        <w:t xml:space="preserve"> В 1869 г. в С-Петербурге проходила традиционная встреча ветеранов обороны Севастополя — «Севастопольский обед», распорядителем которого был генерал-адъютант Тотлебен. На этой встрече встал вопрос о создании в Севастополе музея Севастопольской обороны. </w:t>
      </w:r>
      <w:proofErr w:type="gramStart"/>
      <w:r w:rsidRPr="004738BC">
        <w:rPr>
          <w:rFonts w:ascii="Times New Roman" w:eastAsia="Times New Roman" w:hAnsi="Times New Roman" w:cs="Times New Roman"/>
          <w:color w:val="0C0A0A"/>
          <w:sz w:val="28"/>
          <w:szCs w:val="28"/>
        </w:rPr>
        <w:t>Во время обеда Э. И. Тотлебен объявил о том, что «сочувствуя идее создания более чем кто-либо другой, он принесет в дар для будущего музея свой дом в Севастополе» [10.</w:t>
      </w:r>
      <w:proofErr w:type="gramEnd"/>
      <w:r w:rsidRPr="004738BC">
        <w:rPr>
          <w:rFonts w:ascii="Times New Roman" w:eastAsia="Times New Roman" w:hAnsi="Times New Roman" w:cs="Times New Roman"/>
          <w:color w:val="0C0A0A"/>
          <w:sz w:val="28"/>
          <w:szCs w:val="28"/>
        </w:rPr>
        <w:t xml:space="preserve"> </w:t>
      </w:r>
      <w:proofErr w:type="gramStart"/>
      <w:r w:rsidRPr="004738BC">
        <w:rPr>
          <w:rFonts w:ascii="Times New Roman" w:eastAsia="Times New Roman" w:hAnsi="Times New Roman" w:cs="Times New Roman"/>
          <w:color w:val="0C0A0A"/>
          <w:sz w:val="28"/>
          <w:szCs w:val="28"/>
        </w:rPr>
        <w:t>С. 40-41].</w:t>
      </w:r>
      <w:proofErr w:type="gramEnd"/>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В этом же году для проведения подготовительных работ по устройству музея в столице был создан Особый Комитет. Его первым председателем стал Тотлебен. 14 сентября 1869 г., музей, получивший название «Севастопольский», торжественно открыли. Он находился в доме Эдуарда Ивановича 25 лет.</w:t>
      </w:r>
    </w:p>
    <w:p w:rsid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 xml:space="preserve">В 1869 г. </w:t>
      </w:r>
      <w:proofErr w:type="spellStart"/>
      <w:r w:rsidRPr="004738BC">
        <w:rPr>
          <w:rFonts w:ascii="Times New Roman" w:eastAsia="Times New Roman" w:hAnsi="Times New Roman" w:cs="Times New Roman"/>
          <w:color w:val="0C0A0A"/>
          <w:sz w:val="28"/>
          <w:szCs w:val="28"/>
        </w:rPr>
        <w:t>Тотлебена</w:t>
      </w:r>
      <w:proofErr w:type="spellEnd"/>
      <w:r w:rsidRPr="004738BC">
        <w:rPr>
          <w:rFonts w:ascii="Times New Roman" w:eastAsia="Times New Roman" w:hAnsi="Times New Roman" w:cs="Times New Roman"/>
          <w:color w:val="0C0A0A"/>
          <w:sz w:val="28"/>
          <w:szCs w:val="28"/>
        </w:rPr>
        <w:t xml:space="preserve"> произвели в </w:t>
      </w:r>
      <w:proofErr w:type="gramStart"/>
      <w:r w:rsidRPr="004738BC">
        <w:rPr>
          <w:rFonts w:ascii="Times New Roman" w:eastAsia="Times New Roman" w:hAnsi="Times New Roman" w:cs="Times New Roman"/>
          <w:color w:val="0C0A0A"/>
          <w:sz w:val="28"/>
          <w:szCs w:val="28"/>
        </w:rPr>
        <w:t>инженер-генералы</w:t>
      </w:r>
      <w:proofErr w:type="gramEnd"/>
      <w:r w:rsidRPr="004738BC">
        <w:rPr>
          <w:rFonts w:ascii="Times New Roman" w:eastAsia="Times New Roman" w:hAnsi="Times New Roman" w:cs="Times New Roman"/>
          <w:color w:val="0C0A0A"/>
          <w:sz w:val="28"/>
          <w:szCs w:val="28"/>
        </w:rPr>
        <w:t xml:space="preserve">. Он по-прежнему продолжал заниматься инспекциями. В сентябре 1876 г., накануне новой войны с Турцией, Александр II вызвал Э. И. </w:t>
      </w:r>
      <w:proofErr w:type="spellStart"/>
      <w:r w:rsidRPr="004738BC">
        <w:rPr>
          <w:rFonts w:ascii="Times New Roman" w:eastAsia="Times New Roman" w:hAnsi="Times New Roman" w:cs="Times New Roman"/>
          <w:color w:val="0C0A0A"/>
          <w:sz w:val="28"/>
          <w:szCs w:val="28"/>
        </w:rPr>
        <w:t>Тотлебена</w:t>
      </w:r>
      <w:proofErr w:type="spellEnd"/>
      <w:r w:rsidRPr="004738BC">
        <w:rPr>
          <w:rFonts w:ascii="Times New Roman" w:eastAsia="Times New Roman" w:hAnsi="Times New Roman" w:cs="Times New Roman"/>
          <w:color w:val="0C0A0A"/>
          <w:sz w:val="28"/>
          <w:szCs w:val="28"/>
        </w:rPr>
        <w:t xml:space="preserve"> в Ливадию и назначил «главным распорядителем по обороне Черноморского побережья». Генерал взялся за дело с характерной для него энергией: керченские, очаковские, одесские и севастопольские береговые укрепления были усилены новыми батареями.</w:t>
      </w:r>
    </w:p>
    <w:p w:rsidR="008F014F" w:rsidRDefault="008F014F" w:rsidP="00007819">
      <w:pPr>
        <w:ind w:firstLine="709"/>
        <w:jc w:val="both"/>
        <w:textAlignment w:val="baseline"/>
        <w:rPr>
          <w:rFonts w:ascii="Times New Roman" w:eastAsia="Times New Roman" w:hAnsi="Times New Roman" w:cs="Times New Roman"/>
          <w:color w:val="0C0A0A"/>
          <w:sz w:val="28"/>
          <w:szCs w:val="28"/>
        </w:rPr>
      </w:pPr>
    </w:p>
    <w:p w:rsidR="008F014F" w:rsidRDefault="008F014F" w:rsidP="00007819">
      <w:pPr>
        <w:ind w:firstLine="709"/>
        <w:jc w:val="both"/>
        <w:textAlignment w:val="baseline"/>
        <w:rPr>
          <w:rFonts w:ascii="Times New Roman" w:eastAsia="Times New Roman" w:hAnsi="Times New Roman" w:cs="Times New Roman"/>
          <w:color w:val="0C0A0A"/>
          <w:sz w:val="28"/>
          <w:szCs w:val="28"/>
        </w:rPr>
      </w:pPr>
    </w:p>
    <w:p w:rsidR="008F014F" w:rsidRDefault="008F014F" w:rsidP="00007819">
      <w:pPr>
        <w:ind w:firstLine="709"/>
        <w:jc w:val="both"/>
        <w:textAlignment w:val="baseline"/>
        <w:rPr>
          <w:rFonts w:ascii="Times New Roman" w:eastAsia="Times New Roman" w:hAnsi="Times New Roman" w:cs="Times New Roman"/>
          <w:color w:val="0C0A0A"/>
          <w:sz w:val="28"/>
          <w:szCs w:val="28"/>
        </w:rPr>
      </w:pPr>
    </w:p>
    <w:p w:rsidR="008F014F" w:rsidRDefault="008F014F" w:rsidP="00007819">
      <w:pPr>
        <w:ind w:firstLine="709"/>
        <w:jc w:val="both"/>
        <w:textAlignment w:val="baseline"/>
        <w:rPr>
          <w:rFonts w:ascii="Times New Roman" w:eastAsia="Times New Roman" w:hAnsi="Times New Roman" w:cs="Times New Roman"/>
          <w:color w:val="0C0A0A"/>
          <w:sz w:val="28"/>
          <w:szCs w:val="28"/>
        </w:rPr>
      </w:pPr>
    </w:p>
    <w:p w:rsidR="008F014F" w:rsidRDefault="008F014F" w:rsidP="00007819">
      <w:pPr>
        <w:ind w:firstLine="709"/>
        <w:jc w:val="both"/>
        <w:textAlignment w:val="baseline"/>
        <w:rPr>
          <w:rFonts w:ascii="Times New Roman" w:eastAsia="Times New Roman" w:hAnsi="Times New Roman" w:cs="Times New Roman"/>
          <w:color w:val="0C0A0A"/>
          <w:sz w:val="28"/>
          <w:szCs w:val="28"/>
        </w:rPr>
      </w:pPr>
    </w:p>
    <w:p w:rsidR="008F014F" w:rsidRDefault="008F014F" w:rsidP="00007819">
      <w:pPr>
        <w:ind w:firstLine="709"/>
        <w:jc w:val="both"/>
        <w:textAlignment w:val="baseline"/>
        <w:rPr>
          <w:rFonts w:ascii="Times New Roman" w:eastAsia="Times New Roman" w:hAnsi="Times New Roman" w:cs="Times New Roman"/>
          <w:color w:val="0C0A0A"/>
          <w:sz w:val="28"/>
          <w:szCs w:val="28"/>
        </w:rPr>
      </w:pPr>
    </w:p>
    <w:p w:rsidR="008F014F" w:rsidRDefault="008F014F" w:rsidP="00007819">
      <w:pPr>
        <w:ind w:firstLine="709"/>
        <w:jc w:val="both"/>
        <w:textAlignment w:val="baseline"/>
        <w:rPr>
          <w:rFonts w:ascii="Times New Roman" w:eastAsia="Times New Roman" w:hAnsi="Times New Roman" w:cs="Times New Roman"/>
          <w:color w:val="0C0A0A"/>
          <w:sz w:val="28"/>
          <w:szCs w:val="28"/>
        </w:rPr>
      </w:pPr>
    </w:p>
    <w:p w:rsidR="008F014F" w:rsidRDefault="008F014F" w:rsidP="00007819">
      <w:pPr>
        <w:ind w:firstLine="709"/>
        <w:jc w:val="both"/>
        <w:textAlignment w:val="baseline"/>
        <w:rPr>
          <w:rFonts w:ascii="Times New Roman" w:eastAsia="Times New Roman" w:hAnsi="Times New Roman" w:cs="Times New Roman"/>
          <w:color w:val="0C0A0A"/>
          <w:sz w:val="28"/>
          <w:szCs w:val="28"/>
        </w:rPr>
      </w:pPr>
    </w:p>
    <w:p w:rsidR="008F014F" w:rsidRDefault="008F014F" w:rsidP="00007819">
      <w:pPr>
        <w:ind w:firstLine="709"/>
        <w:jc w:val="both"/>
        <w:textAlignment w:val="baseline"/>
        <w:rPr>
          <w:rFonts w:ascii="Times New Roman" w:eastAsia="Times New Roman" w:hAnsi="Times New Roman" w:cs="Times New Roman"/>
          <w:color w:val="0C0A0A"/>
          <w:sz w:val="28"/>
          <w:szCs w:val="28"/>
        </w:rPr>
      </w:pPr>
    </w:p>
    <w:p w:rsidR="008F014F" w:rsidRDefault="008F014F" w:rsidP="00007819">
      <w:pPr>
        <w:ind w:firstLine="709"/>
        <w:jc w:val="both"/>
        <w:textAlignment w:val="baseline"/>
        <w:rPr>
          <w:rFonts w:ascii="Times New Roman" w:eastAsia="Times New Roman" w:hAnsi="Times New Roman" w:cs="Times New Roman"/>
          <w:color w:val="0C0A0A"/>
          <w:sz w:val="28"/>
          <w:szCs w:val="28"/>
        </w:rPr>
      </w:pPr>
    </w:p>
    <w:p w:rsidR="008F014F" w:rsidRDefault="008F014F" w:rsidP="00007819">
      <w:pPr>
        <w:ind w:firstLine="709"/>
        <w:jc w:val="both"/>
        <w:textAlignment w:val="baseline"/>
        <w:rPr>
          <w:rFonts w:ascii="Times New Roman" w:eastAsia="Times New Roman" w:hAnsi="Times New Roman" w:cs="Times New Roman"/>
          <w:color w:val="0C0A0A"/>
          <w:sz w:val="28"/>
          <w:szCs w:val="28"/>
        </w:rPr>
      </w:pPr>
    </w:p>
    <w:p w:rsidR="008F014F" w:rsidRDefault="008F014F" w:rsidP="00007819">
      <w:pPr>
        <w:ind w:firstLine="709"/>
        <w:jc w:val="both"/>
        <w:textAlignment w:val="baseline"/>
        <w:rPr>
          <w:rFonts w:ascii="Times New Roman" w:eastAsia="Times New Roman" w:hAnsi="Times New Roman" w:cs="Times New Roman"/>
          <w:color w:val="0C0A0A"/>
          <w:sz w:val="28"/>
          <w:szCs w:val="28"/>
        </w:rPr>
      </w:pPr>
    </w:p>
    <w:p w:rsidR="008F014F" w:rsidRDefault="008F014F" w:rsidP="00007819">
      <w:pPr>
        <w:ind w:firstLine="709"/>
        <w:jc w:val="both"/>
        <w:textAlignment w:val="baseline"/>
        <w:rPr>
          <w:rFonts w:ascii="Times New Roman" w:eastAsia="Times New Roman" w:hAnsi="Times New Roman" w:cs="Times New Roman"/>
          <w:color w:val="0C0A0A"/>
          <w:sz w:val="28"/>
          <w:szCs w:val="28"/>
        </w:rPr>
      </w:pPr>
    </w:p>
    <w:p w:rsidR="008F014F" w:rsidRDefault="008F014F" w:rsidP="00007819">
      <w:pPr>
        <w:ind w:firstLine="709"/>
        <w:jc w:val="both"/>
        <w:textAlignment w:val="baseline"/>
        <w:rPr>
          <w:rFonts w:ascii="Times New Roman" w:eastAsia="Times New Roman" w:hAnsi="Times New Roman" w:cs="Times New Roman"/>
          <w:color w:val="0C0A0A"/>
          <w:sz w:val="28"/>
          <w:szCs w:val="28"/>
        </w:rPr>
      </w:pPr>
    </w:p>
    <w:p w:rsidR="008F014F" w:rsidRDefault="008F014F" w:rsidP="00007819">
      <w:pPr>
        <w:ind w:firstLine="709"/>
        <w:jc w:val="both"/>
        <w:textAlignment w:val="baseline"/>
        <w:rPr>
          <w:rFonts w:ascii="Times New Roman" w:eastAsia="Times New Roman" w:hAnsi="Times New Roman" w:cs="Times New Roman"/>
          <w:color w:val="0C0A0A"/>
          <w:sz w:val="28"/>
          <w:szCs w:val="28"/>
        </w:rPr>
      </w:pPr>
    </w:p>
    <w:p w:rsidR="008F014F" w:rsidRDefault="008F014F" w:rsidP="00007819">
      <w:pPr>
        <w:ind w:firstLine="709"/>
        <w:jc w:val="both"/>
        <w:textAlignment w:val="baseline"/>
        <w:rPr>
          <w:rFonts w:ascii="Times New Roman" w:eastAsia="Times New Roman" w:hAnsi="Times New Roman" w:cs="Times New Roman"/>
          <w:color w:val="0C0A0A"/>
          <w:sz w:val="28"/>
          <w:szCs w:val="28"/>
        </w:rPr>
      </w:pPr>
    </w:p>
    <w:p w:rsidR="008F014F" w:rsidRDefault="008F014F" w:rsidP="00007819">
      <w:pPr>
        <w:ind w:firstLine="709"/>
        <w:jc w:val="both"/>
        <w:textAlignment w:val="baseline"/>
        <w:rPr>
          <w:rFonts w:ascii="Times New Roman" w:eastAsia="Times New Roman" w:hAnsi="Times New Roman" w:cs="Times New Roman"/>
          <w:color w:val="0C0A0A"/>
          <w:sz w:val="28"/>
          <w:szCs w:val="28"/>
        </w:rPr>
      </w:pPr>
    </w:p>
    <w:p w:rsidR="008F014F" w:rsidRDefault="008F014F" w:rsidP="00007819">
      <w:pPr>
        <w:ind w:firstLine="709"/>
        <w:jc w:val="both"/>
        <w:textAlignment w:val="baseline"/>
        <w:rPr>
          <w:rFonts w:ascii="Times New Roman" w:eastAsia="Times New Roman" w:hAnsi="Times New Roman" w:cs="Times New Roman"/>
          <w:color w:val="0C0A0A"/>
          <w:sz w:val="28"/>
          <w:szCs w:val="28"/>
        </w:rPr>
      </w:pPr>
    </w:p>
    <w:p w:rsidR="008F014F" w:rsidRPr="004738BC" w:rsidRDefault="008F014F" w:rsidP="00007819">
      <w:pPr>
        <w:ind w:firstLine="709"/>
        <w:jc w:val="both"/>
        <w:textAlignment w:val="baseline"/>
        <w:rPr>
          <w:rFonts w:ascii="Times New Roman" w:eastAsia="Times New Roman" w:hAnsi="Times New Roman" w:cs="Times New Roman"/>
          <w:color w:val="0C0A0A"/>
          <w:sz w:val="28"/>
          <w:szCs w:val="28"/>
        </w:rPr>
      </w:pPr>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lastRenderedPageBreak/>
        <w:t xml:space="preserve">С началом войны 1877-1878 гг. генерал-адъютанту </w:t>
      </w:r>
      <w:proofErr w:type="spellStart"/>
      <w:r w:rsidRPr="004738BC">
        <w:rPr>
          <w:rFonts w:ascii="Times New Roman" w:eastAsia="Times New Roman" w:hAnsi="Times New Roman" w:cs="Times New Roman"/>
          <w:color w:val="0C0A0A"/>
          <w:sz w:val="28"/>
          <w:szCs w:val="28"/>
        </w:rPr>
        <w:t>Тотлебену</w:t>
      </w:r>
      <w:proofErr w:type="spellEnd"/>
      <w:r w:rsidRPr="004738BC">
        <w:rPr>
          <w:rFonts w:ascii="Times New Roman" w:eastAsia="Times New Roman" w:hAnsi="Times New Roman" w:cs="Times New Roman"/>
          <w:color w:val="0C0A0A"/>
          <w:sz w:val="28"/>
          <w:szCs w:val="28"/>
        </w:rPr>
        <w:t xml:space="preserve"> поручили довооружить крепости и порты Балтийского моря, однако, после третьего неудачного штурма турецкой крепости Плевна 2 сентября 1877 г., вызвали на Дунайский театр.</w:t>
      </w:r>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 xml:space="preserve">15 сентября Эдуард Иванович прибыл в Горный Студень. На следующий день Император Александр II собрал военный совет, на котором было решено бросить главные силы русской армии против Плевны, а </w:t>
      </w:r>
      <w:proofErr w:type="spellStart"/>
      <w:r w:rsidRPr="004738BC">
        <w:rPr>
          <w:rFonts w:ascii="Times New Roman" w:eastAsia="Times New Roman" w:hAnsi="Times New Roman" w:cs="Times New Roman"/>
          <w:color w:val="0C0A0A"/>
          <w:sz w:val="28"/>
          <w:szCs w:val="28"/>
        </w:rPr>
        <w:t>Тотлебена</w:t>
      </w:r>
      <w:proofErr w:type="spellEnd"/>
      <w:r w:rsidRPr="004738BC">
        <w:rPr>
          <w:rFonts w:ascii="Times New Roman" w:eastAsia="Times New Roman" w:hAnsi="Times New Roman" w:cs="Times New Roman"/>
          <w:color w:val="0C0A0A"/>
          <w:sz w:val="28"/>
          <w:szCs w:val="28"/>
        </w:rPr>
        <w:t xml:space="preserve"> </w:t>
      </w:r>
      <w:proofErr w:type="gramStart"/>
      <w:r w:rsidRPr="004738BC">
        <w:rPr>
          <w:rFonts w:ascii="Times New Roman" w:eastAsia="Times New Roman" w:hAnsi="Times New Roman" w:cs="Times New Roman"/>
          <w:color w:val="0C0A0A"/>
          <w:sz w:val="28"/>
          <w:szCs w:val="28"/>
        </w:rPr>
        <w:t>направить к Плевне ознакомиться</w:t>
      </w:r>
      <w:proofErr w:type="gramEnd"/>
      <w:r w:rsidRPr="004738BC">
        <w:rPr>
          <w:rFonts w:ascii="Times New Roman" w:eastAsia="Times New Roman" w:hAnsi="Times New Roman" w:cs="Times New Roman"/>
          <w:color w:val="0C0A0A"/>
          <w:sz w:val="28"/>
          <w:szCs w:val="28"/>
        </w:rPr>
        <w:t xml:space="preserve"> с ситуацией.</w:t>
      </w:r>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 xml:space="preserve">Оперативно разобравшись в сложной обстановке, Эдуард Тотлебен принимает единственное верное решение — прекратить штурмовать эту очень сильную крепость и организовать ее блокаду. План </w:t>
      </w:r>
      <w:proofErr w:type="spellStart"/>
      <w:r w:rsidRPr="004738BC">
        <w:rPr>
          <w:rFonts w:ascii="Times New Roman" w:eastAsia="Times New Roman" w:hAnsi="Times New Roman" w:cs="Times New Roman"/>
          <w:color w:val="0C0A0A"/>
          <w:sz w:val="28"/>
          <w:szCs w:val="28"/>
        </w:rPr>
        <w:t>Тотлебена</w:t>
      </w:r>
      <w:proofErr w:type="spellEnd"/>
      <w:r w:rsidRPr="004738BC">
        <w:rPr>
          <w:rFonts w:ascii="Times New Roman" w:eastAsia="Times New Roman" w:hAnsi="Times New Roman" w:cs="Times New Roman"/>
          <w:color w:val="0C0A0A"/>
          <w:sz w:val="28"/>
          <w:szCs w:val="28"/>
        </w:rPr>
        <w:t xml:space="preserve"> был</w:t>
      </w:r>
      <w:proofErr w:type="gramStart"/>
      <w:r w:rsidRPr="004738BC">
        <w:rPr>
          <w:rFonts w:ascii="Times New Roman" w:eastAsia="Times New Roman" w:hAnsi="Times New Roman" w:cs="Times New Roman"/>
          <w:color w:val="0C0A0A"/>
          <w:sz w:val="28"/>
          <w:szCs w:val="28"/>
        </w:rPr>
        <w:t xml:space="preserve"> В</w:t>
      </w:r>
      <w:proofErr w:type="gramEnd"/>
      <w:r w:rsidRPr="004738BC">
        <w:rPr>
          <w:rFonts w:ascii="Times New Roman" w:eastAsia="Times New Roman" w:hAnsi="Times New Roman" w:cs="Times New Roman"/>
          <w:color w:val="0C0A0A"/>
          <w:sz w:val="28"/>
          <w:szCs w:val="28"/>
        </w:rPr>
        <w:t>ысочайше одобрен, и он приступил к его осуществлению, первым делом отлично организовав тылы русского осадного корпуса.</w:t>
      </w:r>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 xml:space="preserve">К 20 ноября 1877 г. все запланированные сооружения были завершены, а через несколько дней последовала попытка гарнизона во главе с </w:t>
      </w:r>
      <w:proofErr w:type="gramStart"/>
      <w:r w:rsidRPr="004738BC">
        <w:rPr>
          <w:rFonts w:ascii="Times New Roman" w:eastAsia="Times New Roman" w:hAnsi="Times New Roman" w:cs="Times New Roman"/>
          <w:color w:val="0C0A0A"/>
          <w:sz w:val="28"/>
          <w:szCs w:val="28"/>
        </w:rPr>
        <w:t>Осман-пашей</w:t>
      </w:r>
      <w:proofErr w:type="gramEnd"/>
      <w:r w:rsidRPr="004738BC">
        <w:rPr>
          <w:rFonts w:ascii="Times New Roman" w:eastAsia="Times New Roman" w:hAnsi="Times New Roman" w:cs="Times New Roman"/>
          <w:color w:val="0C0A0A"/>
          <w:sz w:val="28"/>
          <w:szCs w:val="28"/>
        </w:rPr>
        <w:t xml:space="preserve"> вырваться из окружения. Она была успешно ликвидирована и турецкие войска вынуждены сдаться в плен. </w:t>
      </w:r>
      <w:proofErr w:type="gramStart"/>
      <w:r w:rsidRPr="004738BC">
        <w:rPr>
          <w:rFonts w:ascii="Times New Roman" w:eastAsia="Times New Roman" w:hAnsi="Times New Roman" w:cs="Times New Roman"/>
          <w:color w:val="0C0A0A"/>
          <w:sz w:val="28"/>
          <w:szCs w:val="28"/>
        </w:rPr>
        <w:t xml:space="preserve">На следующий день Император собственноручно «возложил» на Э. И. </w:t>
      </w:r>
      <w:proofErr w:type="spellStart"/>
      <w:r w:rsidRPr="004738BC">
        <w:rPr>
          <w:rFonts w:ascii="Times New Roman" w:eastAsia="Times New Roman" w:hAnsi="Times New Roman" w:cs="Times New Roman"/>
          <w:color w:val="0C0A0A"/>
          <w:sz w:val="28"/>
          <w:szCs w:val="28"/>
        </w:rPr>
        <w:t>Тотлебена</w:t>
      </w:r>
      <w:proofErr w:type="spellEnd"/>
      <w:r w:rsidRPr="004738BC">
        <w:rPr>
          <w:rFonts w:ascii="Times New Roman" w:eastAsia="Times New Roman" w:hAnsi="Times New Roman" w:cs="Times New Roman"/>
          <w:color w:val="0C0A0A"/>
          <w:sz w:val="28"/>
          <w:szCs w:val="28"/>
        </w:rPr>
        <w:t xml:space="preserve"> орден Св. Георгия 2-й степени [7, №20.</w:t>
      </w:r>
      <w:proofErr w:type="gramEnd"/>
      <w:r w:rsidRPr="004738BC">
        <w:rPr>
          <w:rFonts w:ascii="Times New Roman" w:eastAsia="Times New Roman" w:hAnsi="Times New Roman" w:cs="Times New Roman"/>
          <w:color w:val="0C0A0A"/>
          <w:sz w:val="28"/>
          <w:szCs w:val="28"/>
        </w:rPr>
        <w:t xml:space="preserve"> </w:t>
      </w:r>
      <w:proofErr w:type="gramStart"/>
      <w:r w:rsidRPr="004738BC">
        <w:rPr>
          <w:rFonts w:ascii="Times New Roman" w:eastAsia="Times New Roman" w:hAnsi="Times New Roman" w:cs="Times New Roman"/>
          <w:color w:val="0C0A0A"/>
          <w:sz w:val="28"/>
          <w:szCs w:val="28"/>
        </w:rPr>
        <w:t>С. 114].</w:t>
      </w:r>
      <w:proofErr w:type="gramEnd"/>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В 1878 г. Тотлебен был назначен главнокомандующим русскими войсками на Балканах, через год — временным Одесским генерал-губернатором, а в 1879 г. — командующим войсками Одесского военного округа.</w:t>
      </w:r>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 xml:space="preserve">5 октября 1879 г., в день 25-летия первой бомбардировки Севастополя Александр II возвел генерал-адъютанта Э. И. </w:t>
      </w:r>
      <w:proofErr w:type="spellStart"/>
      <w:r w:rsidRPr="004738BC">
        <w:rPr>
          <w:rFonts w:ascii="Times New Roman" w:eastAsia="Times New Roman" w:hAnsi="Times New Roman" w:cs="Times New Roman"/>
          <w:color w:val="0C0A0A"/>
          <w:sz w:val="28"/>
          <w:szCs w:val="28"/>
        </w:rPr>
        <w:t>Тотлебена</w:t>
      </w:r>
      <w:proofErr w:type="spellEnd"/>
      <w:r w:rsidRPr="004738BC">
        <w:rPr>
          <w:rFonts w:ascii="Times New Roman" w:eastAsia="Times New Roman" w:hAnsi="Times New Roman" w:cs="Times New Roman"/>
          <w:color w:val="0C0A0A"/>
          <w:sz w:val="28"/>
          <w:szCs w:val="28"/>
        </w:rPr>
        <w:t xml:space="preserve"> с нисходящим его потомством в «Графское Российской Империи достоинство». В </w:t>
      </w:r>
      <w:proofErr w:type="spellStart"/>
      <w:r w:rsidRPr="004738BC">
        <w:rPr>
          <w:rFonts w:ascii="Times New Roman" w:eastAsia="Times New Roman" w:hAnsi="Times New Roman" w:cs="Times New Roman"/>
          <w:color w:val="0C0A0A"/>
          <w:sz w:val="28"/>
          <w:szCs w:val="28"/>
        </w:rPr>
        <w:t>Оде</w:t>
      </w:r>
      <w:proofErr w:type="gramStart"/>
      <w:r w:rsidRPr="004738BC">
        <w:rPr>
          <w:rFonts w:ascii="Times New Roman" w:eastAsia="Times New Roman" w:hAnsi="Times New Roman" w:cs="Times New Roman"/>
          <w:color w:val="0C0A0A"/>
          <w:sz w:val="28"/>
          <w:szCs w:val="28"/>
        </w:rPr>
        <w:t>cce</w:t>
      </w:r>
      <w:proofErr w:type="spellEnd"/>
      <w:proofErr w:type="gramEnd"/>
      <w:r w:rsidRPr="004738BC">
        <w:rPr>
          <w:rFonts w:ascii="Times New Roman" w:eastAsia="Times New Roman" w:hAnsi="Times New Roman" w:cs="Times New Roman"/>
          <w:color w:val="0C0A0A"/>
          <w:sz w:val="28"/>
          <w:szCs w:val="28"/>
        </w:rPr>
        <w:t xml:space="preserve"> граф </w:t>
      </w:r>
      <w:proofErr w:type="spellStart"/>
      <w:r w:rsidRPr="004738BC">
        <w:rPr>
          <w:rFonts w:ascii="Times New Roman" w:eastAsia="Times New Roman" w:hAnsi="Times New Roman" w:cs="Times New Roman"/>
          <w:color w:val="0C0A0A"/>
          <w:sz w:val="28"/>
          <w:szCs w:val="28"/>
        </w:rPr>
        <w:t>Тотлебен</w:t>
      </w:r>
      <w:proofErr w:type="spellEnd"/>
      <w:r w:rsidRPr="004738BC">
        <w:rPr>
          <w:rFonts w:ascii="Times New Roman" w:eastAsia="Times New Roman" w:hAnsi="Times New Roman" w:cs="Times New Roman"/>
          <w:color w:val="0C0A0A"/>
          <w:sz w:val="28"/>
          <w:szCs w:val="28"/>
        </w:rPr>
        <w:t xml:space="preserve"> оставался недолго и 11 мая 1880 г. был назначен </w:t>
      </w:r>
      <w:proofErr w:type="spellStart"/>
      <w:r w:rsidRPr="004738BC">
        <w:rPr>
          <w:rFonts w:ascii="Times New Roman" w:eastAsia="Times New Roman" w:hAnsi="Times New Roman" w:cs="Times New Roman"/>
          <w:color w:val="0C0A0A"/>
          <w:sz w:val="28"/>
          <w:szCs w:val="28"/>
        </w:rPr>
        <w:t>Виленским</w:t>
      </w:r>
      <w:proofErr w:type="spellEnd"/>
      <w:r w:rsidRPr="004738BC">
        <w:rPr>
          <w:rFonts w:ascii="Times New Roman" w:eastAsia="Times New Roman" w:hAnsi="Times New Roman" w:cs="Times New Roman"/>
          <w:color w:val="0C0A0A"/>
          <w:sz w:val="28"/>
          <w:szCs w:val="28"/>
        </w:rPr>
        <w:t xml:space="preserve">, </w:t>
      </w:r>
      <w:proofErr w:type="spellStart"/>
      <w:r w:rsidRPr="004738BC">
        <w:rPr>
          <w:rFonts w:ascii="Times New Roman" w:eastAsia="Times New Roman" w:hAnsi="Times New Roman" w:cs="Times New Roman"/>
          <w:color w:val="0C0A0A"/>
          <w:sz w:val="28"/>
          <w:szCs w:val="28"/>
        </w:rPr>
        <w:t>Ковенским</w:t>
      </w:r>
      <w:proofErr w:type="spellEnd"/>
      <w:r w:rsidRPr="004738BC">
        <w:rPr>
          <w:rFonts w:ascii="Times New Roman" w:eastAsia="Times New Roman" w:hAnsi="Times New Roman" w:cs="Times New Roman"/>
          <w:color w:val="0C0A0A"/>
          <w:sz w:val="28"/>
          <w:szCs w:val="28"/>
        </w:rPr>
        <w:t xml:space="preserve"> и Гродненским генерал-губернатором и командующим войсками </w:t>
      </w:r>
      <w:proofErr w:type="spellStart"/>
      <w:r w:rsidRPr="004738BC">
        <w:rPr>
          <w:rFonts w:ascii="Times New Roman" w:eastAsia="Times New Roman" w:hAnsi="Times New Roman" w:cs="Times New Roman"/>
          <w:color w:val="0C0A0A"/>
          <w:sz w:val="28"/>
          <w:szCs w:val="28"/>
        </w:rPr>
        <w:t>Виленского</w:t>
      </w:r>
      <w:proofErr w:type="spellEnd"/>
      <w:r w:rsidRPr="004738BC">
        <w:rPr>
          <w:rFonts w:ascii="Times New Roman" w:eastAsia="Times New Roman" w:hAnsi="Times New Roman" w:cs="Times New Roman"/>
          <w:color w:val="0C0A0A"/>
          <w:sz w:val="28"/>
          <w:szCs w:val="28"/>
        </w:rPr>
        <w:t xml:space="preserve"> военного округа. Однако за время, проведенное в </w:t>
      </w:r>
      <w:proofErr w:type="spellStart"/>
      <w:r w:rsidRPr="004738BC">
        <w:rPr>
          <w:rFonts w:ascii="Times New Roman" w:eastAsia="Times New Roman" w:hAnsi="Times New Roman" w:cs="Times New Roman"/>
          <w:color w:val="0C0A0A"/>
          <w:sz w:val="28"/>
          <w:szCs w:val="28"/>
        </w:rPr>
        <w:t>Новороссии</w:t>
      </w:r>
      <w:proofErr w:type="spellEnd"/>
      <w:r w:rsidRPr="004738BC">
        <w:rPr>
          <w:rFonts w:ascii="Times New Roman" w:eastAsia="Times New Roman" w:hAnsi="Times New Roman" w:cs="Times New Roman"/>
          <w:color w:val="0C0A0A"/>
          <w:sz w:val="28"/>
          <w:szCs w:val="28"/>
        </w:rPr>
        <w:t>, Эдуард Иванович успел разгромить партию «Народной воли», за что ее исполкомом был приговорен к смертной казни, как «злейший враг русского народа» Две попытки привести приговор в исполнение успеха не имели [11- С- 597].</w:t>
      </w:r>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Весной 1882 г. в С-Петербурге Тотлебен простудился и заболел воспалением легких. Выздоровев, он вернулся в</w:t>
      </w:r>
      <w:proofErr w:type="gramStart"/>
      <w:r w:rsidRPr="004738BC">
        <w:rPr>
          <w:rFonts w:ascii="Times New Roman" w:eastAsia="Times New Roman" w:hAnsi="Times New Roman" w:cs="Times New Roman"/>
          <w:color w:val="0C0A0A"/>
          <w:sz w:val="28"/>
          <w:szCs w:val="28"/>
        </w:rPr>
        <w:t xml:space="preserve"> В</w:t>
      </w:r>
      <w:proofErr w:type="gramEnd"/>
      <w:r w:rsidRPr="004738BC">
        <w:rPr>
          <w:rFonts w:ascii="Times New Roman" w:eastAsia="Times New Roman" w:hAnsi="Times New Roman" w:cs="Times New Roman"/>
          <w:color w:val="0C0A0A"/>
          <w:sz w:val="28"/>
          <w:szCs w:val="28"/>
        </w:rPr>
        <w:t>ильну, но к осени состояние графа ухудшилось и Эдуард Иванович уехал заграницу лечить астму и болезнь глаз. После операции в г. Вюрцбурге в Германии зрение восстановилось, но общее состояние продолжало оставаться критическим.</w:t>
      </w:r>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 xml:space="preserve">Зиму 1883-1884 г. граф Тотлебен с семейством провел в Висбадене, весной переехал в прусский курорт </w:t>
      </w:r>
      <w:proofErr w:type="spellStart"/>
      <w:r w:rsidRPr="004738BC">
        <w:rPr>
          <w:rFonts w:ascii="Times New Roman" w:eastAsia="Times New Roman" w:hAnsi="Times New Roman" w:cs="Times New Roman"/>
          <w:color w:val="0C0A0A"/>
          <w:sz w:val="28"/>
          <w:szCs w:val="28"/>
        </w:rPr>
        <w:t>Соден</w:t>
      </w:r>
      <w:proofErr w:type="spellEnd"/>
      <w:r w:rsidRPr="004738BC">
        <w:rPr>
          <w:rFonts w:ascii="Times New Roman" w:eastAsia="Times New Roman" w:hAnsi="Times New Roman" w:cs="Times New Roman"/>
          <w:color w:val="0C0A0A"/>
          <w:sz w:val="28"/>
          <w:szCs w:val="28"/>
        </w:rPr>
        <w:t xml:space="preserve">, где скончался 19 июня 1884 г. На российской границе на станции </w:t>
      </w:r>
      <w:proofErr w:type="spellStart"/>
      <w:r w:rsidRPr="004738BC">
        <w:rPr>
          <w:rFonts w:ascii="Times New Roman" w:eastAsia="Times New Roman" w:hAnsi="Times New Roman" w:cs="Times New Roman"/>
          <w:color w:val="0C0A0A"/>
          <w:sz w:val="28"/>
          <w:szCs w:val="28"/>
        </w:rPr>
        <w:t>Вержболово</w:t>
      </w:r>
      <w:proofErr w:type="spellEnd"/>
      <w:r w:rsidRPr="004738BC">
        <w:rPr>
          <w:rFonts w:ascii="Times New Roman" w:eastAsia="Times New Roman" w:hAnsi="Times New Roman" w:cs="Times New Roman"/>
          <w:color w:val="0C0A0A"/>
          <w:sz w:val="28"/>
          <w:szCs w:val="28"/>
        </w:rPr>
        <w:t xml:space="preserve"> гроб с останками героя Севастополя и Плевны был встречен гражданской и военной делегациями. Тело в траурном вагоне привезли сначала в</w:t>
      </w:r>
      <w:proofErr w:type="gramStart"/>
      <w:r w:rsidRPr="004738BC">
        <w:rPr>
          <w:rFonts w:ascii="Times New Roman" w:eastAsia="Times New Roman" w:hAnsi="Times New Roman" w:cs="Times New Roman"/>
          <w:color w:val="0C0A0A"/>
          <w:sz w:val="28"/>
          <w:szCs w:val="28"/>
        </w:rPr>
        <w:t xml:space="preserve"> В</w:t>
      </w:r>
      <w:proofErr w:type="gramEnd"/>
      <w:r w:rsidRPr="004738BC">
        <w:rPr>
          <w:rFonts w:ascii="Times New Roman" w:eastAsia="Times New Roman" w:hAnsi="Times New Roman" w:cs="Times New Roman"/>
          <w:color w:val="0C0A0A"/>
          <w:sz w:val="28"/>
          <w:szCs w:val="28"/>
        </w:rPr>
        <w:t xml:space="preserve">ильну, затем в имение </w:t>
      </w:r>
      <w:proofErr w:type="spellStart"/>
      <w:r w:rsidRPr="004738BC">
        <w:rPr>
          <w:rFonts w:ascii="Times New Roman" w:eastAsia="Times New Roman" w:hAnsi="Times New Roman" w:cs="Times New Roman"/>
          <w:color w:val="0C0A0A"/>
          <w:sz w:val="28"/>
          <w:szCs w:val="28"/>
        </w:rPr>
        <w:t>Кейданы</w:t>
      </w:r>
      <w:proofErr w:type="spellEnd"/>
      <w:r w:rsidRPr="004738BC">
        <w:rPr>
          <w:rFonts w:ascii="Times New Roman" w:eastAsia="Times New Roman" w:hAnsi="Times New Roman" w:cs="Times New Roman"/>
          <w:color w:val="0C0A0A"/>
          <w:sz w:val="28"/>
          <w:szCs w:val="28"/>
        </w:rPr>
        <w:t xml:space="preserve">, Ригу и, наконец, в Севастополь, где 5 октября 1884 г., в день 30-летия первой </w:t>
      </w:r>
      <w:r w:rsidRPr="004738BC">
        <w:rPr>
          <w:rFonts w:ascii="Times New Roman" w:eastAsia="Times New Roman" w:hAnsi="Times New Roman" w:cs="Times New Roman"/>
          <w:color w:val="0C0A0A"/>
          <w:sz w:val="28"/>
          <w:szCs w:val="28"/>
        </w:rPr>
        <w:lastRenderedPageBreak/>
        <w:t xml:space="preserve">бомбардировки Севастополя оно было предано земле на Братском кладбище на Северной стороне [4. </w:t>
      </w:r>
      <w:proofErr w:type="gramStart"/>
      <w:r w:rsidRPr="004738BC">
        <w:rPr>
          <w:rFonts w:ascii="Times New Roman" w:eastAsia="Times New Roman" w:hAnsi="Times New Roman" w:cs="Times New Roman"/>
          <w:color w:val="0C0A0A"/>
          <w:sz w:val="28"/>
          <w:szCs w:val="28"/>
        </w:rPr>
        <w:t>С. 226].</w:t>
      </w:r>
      <w:proofErr w:type="gramEnd"/>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 xml:space="preserve">19 июля 1890 г. на могиле Э. И. </w:t>
      </w:r>
      <w:proofErr w:type="spellStart"/>
      <w:r w:rsidRPr="004738BC">
        <w:rPr>
          <w:rFonts w:ascii="Times New Roman" w:eastAsia="Times New Roman" w:hAnsi="Times New Roman" w:cs="Times New Roman"/>
          <w:color w:val="0C0A0A"/>
          <w:sz w:val="28"/>
          <w:szCs w:val="28"/>
        </w:rPr>
        <w:t>Тотлебена</w:t>
      </w:r>
      <w:proofErr w:type="spellEnd"/>
      <w:r w:rsidRPr="004738BC">
        <w:rPr>
          <w:rFonts w:ascii="Times New Roman" w:eastAsia="Times New Roman" w:hAnsi="Times New Roman" w:cs="Times New Roman"/>
          <w:color w:val="0C0A0A"/>
          <w:sz w:val="28"/>
          <w:szCs w:val="28"/>
        </w:rPr>
        <w:t xml:space="preserve"> состоялось открытие памятника, сооруженного по Высочайшему повелению на средства Инженерного ведомства по проекту академика архитектуры А. А. </w:t>
      </w:r>
      <w:proofErr w:type="spellStart"/>
      <w:r w:rsidRPr="004738BC">
        <w:rPr>
          <w:rFonts w:ascii="Times New Roman" w:eastAsia="Times New Roman" w:hAnsi="Times New Roman" w:cs="Times New Roman"/>
          <w:color w:val="0C0A0A"/>
          <w:sz w:val="28"/>
          <w:szCs w:val="28"/>
        </w:rPr>
        <w:t>Карбоньера</w:t>
      </w:r>
      <w:proofErr w:type="spellEnd"/>
      <w:r w:rsidRPr="004738BC">
        <w:rPr>
          <w:rFonts w:ascii="Times New Roman" w:eastAsia="Times New Roman" w:hAnsi="Times New Roman" w:cs="Times New Roman"/>
          <w:color w:val="0C0A0A"/>
          <w:sz w:val="28"/>
          <w:szCs w:val="28"/>
        </w:rPr>
        <w:t xml:space="preserve">. Он </w:t>
      </w:r>
      <w:proofErr w:type="gramStart"/>
      <w:r w:rsidRPr="004738BC">
        <w:rPr>
          <w:rFonts w:ascii="Times New Roman" w:eastAsia="Times New Roman" w:hAnsi="Times New Roman" w:cs="Times New Roman"/>
          <w:color w:val="0C0A0A"/>
          <w:sz w:val="28"/>
          <w:szCs w:val="28"/>
        </w:rPr>
        <w:t>представлял из себя</w:t>
      </w:r>
      <w:proofErr w:type="gramEnd"/>
      <w:r w:rsidRPr="004738BC">
        <w:rPr>
          <w:rFonts w:ascii="Times New Roman" w:eastAsia="Times New Roman" w:hAnsi="Times New Roman" w:cs="Times New Roman"/>
          <w:color w:val="0C0A0A"/>
          <w:sz w:val="28"/>
          <w:szCs w:val="28"/>
        </w:rPr>
        <w:t xml:space="preserve"> стилизованную часовню из серого мрамора, опирающуюся на массивный склеп из черного гранита. Этот памятник, выполненный в мастерской </w:t>
      </w:r>
      <w:proofErr w:type="spellStart"/>
      <w:r w:rsidRPr="004738BC">
        <w:rPr>
          <w:rFonts w:ascii="Times New Roman" w:eastAsia="Times New Roman" w:hAnsi="Times New Roman" w:cs="Times New Roman"/>
          <w:color w:val="0C0A0A"/>
          <w:sz w:val="28"/>
          <w:szCs w:val="28"/>
        </w:rPr>
        <w:t>Менциони</w:t>
      </w:r>
      <w:proofErr w:type="spellEnd"/>
      <w:r w:rsidRPr="004738BC">
        <w:rPr>
          <w:rFonts w:ascii="Times New Roman" w:eastAsia="Times New Roman" w:hAnsi="Times New Roman" w:cs="Times New Roman"/>
          <w:color w:val="0C0A0A"/>
          <w:sz w:val="28"/>
          <w:szCs w:val="28"/>
        </w:rPr>
        <w:t xml:space="preserve"> в Одессе, относительно неплохо сохранился до наших дней</w:t>
      </w:r>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proofErr w:type="gramStart"/>
      <w:r w:rsidRPr="004738BC">
        <w:rPr>
          <w:rFonts w:ascii="Times New Roman" w:eastAsia="Times New Roman" w:hAnsi="Times New Roman" w:cs="Times New Roman"/>
          <w:color w:val="0C0A0A"/>
          <w:sz w:val="28"/>
          <w:szCs w:val="28"/>
        </w:rPr>
        <w:t xml:space="preserve">В 1886 г. набережная вдоль Южной бухты в Севастополе была названа </w:t>
      </w:r>
      <w:proofErr w:type="spellStart"/>
      <w:r w:rsidRPr="004738BC">
        <w:rPr>
          <w:rFonts w:ascii="Times New Roman" w:eastAsia="Times New Roman" w:hAnsi="Times New Roman" w:cs="Times New Roman"/>
          <w:color w:val="0C0A0A"/>
          <w:sz w:val="28"/>
          <w:szCs w:val="28"/>
        </w:rPr>
        <w:t>Тотлебеновской</w:t>
      </w:r>
      <w:proofErr w:type="spellEnd"/>
      <w:r w:rsidRPr="004738BC">
        <w:rPr>
          <w:rFonts w:ascii="Times New Roman" w:eastAsia="Times New Roman" w:hAnsi="Times New Roman" w:cs="Times New Roman"/>
          <w:color w:val="0C0A0A"/>
          <w:sz w:val="28"/>
          <w:szCs w:val="28"/>
        </w:rPr>
        <w:t xml:space="preserve"> (с 1921 г. — ул. Лермонтова) [13; 14.</w:t>
      </w:r>
      <w:proofErr w:type="gramEnd"/>
      <w:r w:rsidRPr="004738BC">
        <w:rPr>
          <w:rFonts w:ascii="Times New Roman" w:eastAsia="Times New Roman" w:hAnsi="Times New Roman" w:cs="Times New Roman"/>
          <w:color w:val="0C0A0A"/>
          <w:sz w:val="28"/>
          <w:szCs w:val="28"/>
        </w:rPr>
        <w:t xml:space="preserve"> </w:t>
      </w:r>
      <w:proofErr w:type="gramStart"/>
      <w:r w:rsidRPr="004738BC">
        <w:rPr>
          <w:rFonts w:ascii="Times New Roman" w:eastAsia="Times New Roman" w:hAnsi="Times New Roman" w:cs="Times New Roman"/>
          <w:color w:val="0C0A0A"/>
          <w:sz w:val="28"/>
          <w:szCs w:val="28"/>
        </w:rPr>
        <w:t xml:space="preserve">С.152], а 5 августа 1909 года при подъеме на Исторический бульвар к 4 бастиону открыли ещё один памятник Э. И. </w:t>
      </w:r>
      <w:proofErr w:type="spellStart"/>
      <w:r w:rsidRPr="004738BC">
        <w:rPr>
          <w:rFonts w:ascii="Times New Roman" w:eastAsia="Times New Roman" w:hAnsi="Times New Roman" w:cs="Times New Roman"/>
          <w:color w:val="0C0A0A"/>
          <w:sz w:val="28"/>
          <w:szCs w:val="28"/>
        </w:rPr>
        <w:t>Тотлебену</w:t>
      </w:r>
      <w:proofErr w:type="spellEnd"/>
      <w:r w:rsidRPr="004738BC">
        <w:rPr>
          <w:rFonts w:ascii="Times New Roman" w:eastAsia="Times New Roman" w:hAnsi="Times New Roman" w:cs="Times New Roman"/>
          <w:color w:val="0C0A0A"/>
          <w:sz w:val="28"/>
          <w:szCs w:val="28"/>
        </w:rPr>
        <w:t xml:space="preserve"> авторами которого являлись А. А. </w:t>
      </w:r>
      <w:proofErr w:type="spellStart"/>
      <w:r w:rsidRPr="004738BC">
        <w:rPr>
          <w:rFonts w:ascii="Times New Roman" w:eastAsia="Times New Roman" w:hAnsi="Times New Roman" w:cs="Times New Roman"/>
          <w:color w:val="0C0A0A"/>
          <w:sz w:val="28"/>
          <w:szCs w:val="28"/>
        </w:rPr>
        <w:t>Бильдерлинг</w:t>
      </w:r>
      <w:proofErr w:type="spellEnd"/>
      <w:r w:rsidRPr="004738BC">
        <w:rPr>
          <w:rFonts w:ascii="Times New Roman" w:eastAsia="Times New Roman" w:hAnsi="Times New Roman" w:cs="Times New Roman"/>
          <w:color w:val="0C0A0A"/>
          <w:sz w:val="28"/>
          <w:szCs w:val="28"/>
        </w:rPr>
        <w:t xml:space="preserve"> и П. Н. Шредер.</w:t>
      </w:r>
      <w:proofErr w:type="gramEnd"/>
      <w:r w:rsidRPr="004738BC">
        <w:rPr>
          <w:rFonts w:ascii="Times New Roman" w:eastAsia="Times New Roman" w:hAnsi="Times New Roman" w:cs="Times New Roman"/>
          <w:color w:val="0C0A0A"/>
          <w:sz w:val="28"/>
          <w:szCs w:val="28"/>
        </w:rPr>
        <w:t xml:space="preserve"> </w:t>
      </w:r>
      <w:proofErr w:type="gramStart"/>
      <w:r w:rsidRPr="004738BC">
        <w:rPr>
          <w:rFonts w:ascii="Times New Roman" w:eastAsia="Times New Roman" w:hAnsi="Times New Roman" w:cs="Times New Roman"/>
          <w:color w:val="0C0A0A"/>
          <w:sz w:val="28"/>
          <w:szCs w:val="28"/>
        </w:rPr>
        <w:t>Общая высота монумента — 13,75 м, высота бронзовой скульптуры генерал-</w:t>
      </w:r>
      <w:proofErr w:type="spellStart"/>
      <w:r w:rsidRPr="004738BC">
        <w:rPr>
          <w:rFonts w:ascii="Times New Roman" w:eastAsia="Times New Roman" w:hAnsi="Times New Roman" w:cs="Times New Roman"/>
          <w:color w:val="0C0A0A"/>
          <w:sz w:val="28"/>
          <w:szCs w:val="28"/>
        </w:rPr>
        <w:t>адьютанта</w:t>
      </w:r>
      <w:proofErr w:type="spellEnd"/>
      <w:r w:rsidRPr="004738BC">
        <w:rPr>
          <w:rFonts w:ascii="Times New Roman" w:eastAsia="Times New Roman" w:hAnsi="Times New Roman" w:cs="Times New Roman"/>
          <w:color w:val="0C0A0A"/>
          <w:sz w:val="28"/>
          <w:szCs w:val="28"/>
        </w:rPr>
        <w:t xml:space="preserve"> </w:t>
      </w:r>
      <w:proofErr w:type="spellStart"/>
      <w:r w:rsidRPr="004738BC">
        <w:rPr>
          <w:rFonts w:ascii="Times New Roman" w:eastAsia="Times New Roman" w:hAnsi="Times New Roman" w:cs="Times New Roman"/>
          <w:color w:val="0C0A0A"/>
          <w:sz w:val="28"/>
          <w:szCs w:val="28"/>
        </w:rPr>
        <w:t>Тотлебена</w:t>
      </w:r>
      <w:proofErr w:type="spellEnd"/>
      <w:r w:rsidRPr="004738BC">
        <w:rPr>
          <w:rFonts w:ascii="Times New Roman" w:eastAsia="Times New Roman" w:hAnsi="Times New Roman" w:cs="Times New Roman"/>
          <w:color w:val="0C0A0A"/>
          <w:sz w:val="28"/>
          <w:szCs w:val="28"/>
        </w:rPr>
        <w:t xml:space="preserve"> — 5,3 м. [15.</w:t>
      </w:r>
      <w:proofErr w:type="gramEnd"/>
      <w:r w:rsidRPr="004738BC">
        <w:rPr>
          <w:rFonts w:ascii="Times New Roman" w:eastAsia="Times New Roman" w:hAnsi="Times New Roman" w:cs="Times New Roman"/>
          <w:color w:val="0C0A0A"/>
          <w:sz w:val="28"/>
          <w:szCs w:val="28"/>
        </w:rPr>
        <w:t xml:space="preserve"> </w:t>
      </w:r>
      <w:proofErr w:type="gramStart"/>
      <w:r w:rsidRPr="004738BC">
        <w:rPr>
          <w:rFonts w:ascii="Times New Roman" w:eastAsia="Times New Roman" w:hAnsi="Times New Roman" w:cs="Times New Roman"/>
          <w:color w:val="0C0A0A"/>
          <w:sz w:val="28"/>
          <w:szCs w:val="28"/>
        </w:rPr>
        <w:t>С. 59-60].</w:t>
      </w:r>
      <w:proofErr w:type="gramEnd"/>
      <w:r w:rsidRPr="004738BC">
        <w:rPr>
          <w:rFonts w:ascii="Times New Roman" w:eastAsia="Times New Roman" w:hAnsi="Times New Roman" w:cs="Times New Roman"/>
          <w:color w:val="0C0A0A"/>
          <w:sz w:val="28"/>
          <w:szCs w:val="28"/>
        </w:rPr>
        <w:t xml:space="preserve"> И поныне этот памятник является одним из лучших в Севастополе.</w:t>
      </w:r>
    </w:p>
    <w:p w:rsidR="004738BC" w:rsidRPr="004738BC" w:rsidRDefault="004738BC" w:rsidP="00007819">
      <w:pPr>
        <w:ind w:firstLine="709"/>
        <w:jc w:val="both"/>
        <w:textAlignment w:val="baseline"/>
        <w:rPr>
          <w:rFonts w:ascii="Times New Roman" w:eastAsia="Times New Roman" w:hAnsi="Times New Roman" w:cs="Times New Roman"/>
          <w:color w:val="0C0A0A"/>
          <w:sz w:val="28"/>
          <w:szCs w:val="28"/>
        </w:rPr>
      </w:pPr>
      <w:r w:rsidRPr="004738BC">
        <w:rPr>
          <w:rFonts w:ascii="Times New Roman" w:eastAsia="Times New Roman" w:hAnsi="Times New Roman" w:cs="Times New Roman"/>
          <w:color w:val="0C0A0A"/>
          <w:sz w:val="28"/>
          <w:szCs w:val="28"/>
        </w:rPr>
        <w:t xml:space="preserve">В 1930-е гг. склеп </w:t>
      </w:r>
      <w:proofErr w:type="spellStart"/>
      <w:r w:rsidRPr="004738BC">
        <w:rPr>
          <w:rFonts w:ascii="Times New Roman" w:eastAsia="Times New Roman" w:hAnsi="Times New Roman" w:cs="Times New Roman"/>
          <w:color w:val="0C0A0A"/>
          <w:sz w:val="28"/>
          <w:szCs w:val="28"/>
        </w:rPr>
        <w:t>Тотлебена</w:t>
      </w:r>
      <w:proofErr w:type="spellEnd"/>
      <w:r w:rsidRPr="004738BC">
        <w:rPr>
          <w:rFonts w:ascii="Times New Roman" w:eastAsia="Times New Roman" w:hAnsi="Times New Roman" w:cs="Times New Roman"/>
          <w:color w:val="0C0A0A"/>
          <w:sz w:val="28"/>
          <w:szCs w:val="28"/>
        </w:rPr>
        <w:t xml:space="preserve"> был вскрыт, а бренные останки национального героя России и Болгарии выброшены из цинкового гроба, конфискованного «для нужд индустриализации». </w:t>
      </w:r>
      <w:proofErr w:type="gramStart"/>
      <w:r w:rsidRPr="004738BC">
        <w:rPr>
          <w:rFonts w:ascii="Times New Roman" w:eastAsia="Times New Roman" w:hAnsi="Times New Roman" w:cs="Times New Roman"/>
          <w:color w:val="0C0A0A"/>
          <w:sz w:val="28"/>
          <w:szCs w:val="28"/>
        </w:rPr>
        <w:t>Теперь, конечно, уже нельзя установить, кто собрал поруганный прах и предал его земле рядом со склепом [16.</w:t>
      </w:r>
      <w:proofErr w:type="gramEnd"/>
      <w:r w:rsidRPr="004738BC">
        <w:rPr>
          <w:rFonts w:ascii="Times New Roman" w:eastAsia="Times New Roman" w:hAnsi="Times New Roman" w:cs="Times New Roman"/>
          <w:color w:val="0C0A0A"/>
          <w:sz w:val="28"/>
          <w:szCs w:val="28"/>
        </w:rPr>
        <w:t xml:space="preserve"> </w:t>
      </w:r>
      <w:proofErr w:type="gramStart"/>
      <w:r w:rsidRPr="004738BC">
        <w:rPr>
          <w:rFonts w:ascii="Times New Roman" w:eastAsia="Times New Roman" w:hAnsi="Times New Roman" w:cs="Times New Roman"/>
          <w:color w:val="0C0A0A"/>
          <w:sz w:val="28"/>
          <w:szCs w:val="28"/>
        </w:rPr>
        <w:t>С. 26-28].</w:t>
      </w:r>
      <w:proofErr w:type="gramEnd"/>
      <w:r w:rsidRPr="004738BC">
        <w:rPr>
          <w:rFonts w:ascii="Times New Roman" w:eastAsia="Times New Roman" w:hAnsi="Times New Roman" w:cs="Times New Roman"/>
          <w:color w:val="0C0A0A"/>
          <w:sz w:val="28"/>
          <w:szCs w:val="28"/>
        </w:rPr>
        <w:t xml:space="preserve"> После захвата Севастополя в июле 1942 г. войсками вермахта этот факт стал известен германскому командованию. 27 июня 1943 г. на Братском кладбище было произведено торжественное перезахоронение останков выдающегося российского инженера, последнего, кто не будучи членом царской фамилии имел честь стать кавалером ордена</w:t>
      </w:r>
      <w:proofErr w:type="gramStart"/>
      <w:r w:rsidRPr="004738BC">
        <w:rPr>
          <w:rFonts w:ascii="Times New Roman" w:eastAsia="Times New Roman" w:hAnsi="Times New Roman" w:cs="Times New Roman"/>
          <w:color w:val="0C0A0A"/>
          <w:sz w:val="28"/>
          <w:szCs w:val="28"/>
        </w:rPr>
        <w:t xml:space="preserve"> С</w:t>
      </w:r>
      <w:proofErr w:type="gramEnd"/>
      <w:r w:rsidRPr="004738BC">
        <w:rPr>
          <w:rFonts w:ascii="Times New Roman" w:eastAsia="Times New Roman" w:hAnsi="Times New Roman" w:cs="Times New Roman"/>
          <w:color w:val="0C0A0A"/>
          <w:sz w:val="28"/>
          <w:szCs w:val="28"/>
        </w:rPr>
        <w:t>в. Георгия 4-й, 3-й и 2-й степеней. Будем надеяться, что они навсегда обрели свой покой.</w:t>
      </w:r>
    </w:p>
    <w:p w:rsidR="00007819" w:rsidRPr="00007819" w:rsidRDefault="00007819" w:rsidP="00007819">
      <w:pPr>
        <w:ind w:firstLine="709"/>
        <w:jc w:val="both"/>
        <w:textAlignment w:val="baseline"/>
        <w:rPr>
          <w:rFonts w:ascii="Times New Roman" w:eastAsia="Times New Roman" w:hAnsi="Times New Roman" w:cs="Times New Roman"/>
          <w:bCs/>
          <w:color w:val="0C0A0A"/>
          <w:sz w:val="28"/>
          <w:szCs w:val="28"/>
          <w:bdr w:val="none" w:sz="0" w:space="0" w:color="auto" w:frame="1"/>
        </w:rPr>
      </w:pPr>
      <w:proofErr w:type="gramStart"/>
      <w:r w:rsidRPr="00007819">
        <w:rPr>
          <w:rFonts w:ascii="Times New Roman" w:eastAsia="Times New Roman" w:hAnsi="Times New Roman" w:cs="Times New Roman"/>
          <w:bCs/>
          <w:color w:val="0C0A0A"/>
          <w:sz w:val="28"/>
          <w:szCs w:val="28"/>
          <w:bdr w:val="none" w:sz="0" w:space="0" w:color="auto" w:frame="1"/>
        </w:rPr>
        <w:t>Граф (1879), генерал-адъютант (1855), военный инженер-генерал (18</w:t>
      </w:r>
      <w:proofErr w:type="gramEnd"/>
    </w:p>
    <w:p w:rsidR="00007819" w:rsidRPr="004738BC" w:rsidRDefault="00007819" w:rsidP="00007819">
      <w:pPr>
        <w:ind w:firstLine="709"/>
        <w:jc w:val="both"/>
        <w:textAlignment w:val="baseline"/>
        <w:rPr>
          <w:rFonts w:ascii="Times New Roman" w:eastAsia="Times New Roman" w:hAnsi="Times New Roman" w:cs="Times New Roman"/>
          <w:color w:val="0C0A0A"/>
          <w:sz w:val="28"/>
          <w:szCs w:val="28"/>
        </w:rPr>
      </w:pPr>
      <w:r w:rsidRPr="00007819">
        <w:rPr>
          <w:rFonts w:ascii="Times New Roman" w:eastAsia="Times New Roman" w:hAnsi="Times New Roman" w:cs="Times New Roman"/>
          <w:bCs/>
          <w:color w:val="0C0A0A"/>
          <w:sz w:val="28"/>
          <w:szCs w:val="28"/>
          <w:bdr w:val="none" w:sz="0" w:space="0" w:color="auto" w:frame="1"/>
        </w:rPr>
        <w:t>69). Один из первых людей, удостоенных звания Почетный гражданин Севастополя </w:t>
      </w:r>
      <w:r w:rsidRPr="004738BC">
        <w:rPr>
          <w:rFonts w:ascii="Times New Roman" w:eastAsia="Times New Roman" w:hAnsi="Times New Roman" w:cs="Times New Roman"/>
          <w:color w:val="0C0A0A"/>
          <w:sz w:val="28"/>
          <w:szCs w:val="28"/>
        </w:rPr>
        <w:t>«За вклад в дело защиты города Севастополя и проявленное усердие» (решение городской думы от 1866 года).</w:t>
      </w:r>
    </w:p>
    <w:p w:rsidR="003157E0" w:rsidRPr="003157E0" w:rsidRDefault="003157E0" w:rsidP="003157E0">
      <w:pPr>
        <w:ind w:firstLine="709"/>
        <w:jc w:val="both"/>
        <w:rPr>
          <w:rFonts w:ascii="Times New Roman" w:eastAsia="Times New Roman" w:hAnsi="Times New Roman" w:cs="Times New Roman"/>
          <w:sz w:val="28"/>
          <w:szCs w:val="28"/>
        </w:rPr>
      </w:pPr>
    </w:p>
    <w:p w:rsidR="003157E0" w:rsidRPr="003157E0" w:rsidRDefault="003157E0" w:rsidP="003157E0">
      <w:pPr>
        <w:numPr>
          <w:ilvl w:val="0"/>
          <w:numId w:val="3"/>
        </w:numPr>
        <w:tabs>
          <w:tab w:val="left" w:pos="500"/>
        </w:tabs>
        <w:ind w:left="260" w:right="1260" w:firstLine="709"/>
        <w:jc w:val="both"/>
        <w:rPr>
          <w:rFonts w:ascii="Times New Roman" w:eastAsia="Times New Roman" w:hAnsi="Times New Roman" w:cs="Times New Roman"/>
          <w:sz w:val="28"/>
          <w:szCs w:val="28"/>
          <w:vertAlign w:val="superscript"/>
        </w:rPr>
      </w:pPr>
      <w:r w:rsidRPr="003157E0">
        <w:rPr>
          <w:rFonts w:ascii="Times New Roman" w:eastAsia="Times New Roman" w:hAnsi="Times New Roman" w:cs="Times New Roman"/>
          <w:sz w:val="28"/>
          <w:szCs w:val="28"/>
        </w:rPr>
        <w:t>Шильдер Н.К. Граф Эдуард Иванович Тотлебен, его жизнь и деятельность: биографический очерк. В 2 т. Т. 1. C. 13.</w:t>
      </w:r>
    </w:p>
    <w:p w:rsidR="004738BC" w:rsidRPr="00007819" w:rsidRDefault="004738BC" w:rsidP="00007819">
      <w:pPr>
        <w:ind w:firstLine="709"/>
        <w:jc w:val="both"/>
      </w:pPr>
    </w:p>
    <w:sectPr w:rsidR="004738BC" w:rsidRPr="000078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69" w:rsidRDefault="007D1469" w:rsidP="006D0439">
      <w:r>
        <w:separator/>
      </w:r>
    </w:p>
  </w:endnote>
  <w:endnote w:type="continuationSeparator" w:id="0">
    <w:p w:rsidR="007D1469" w:rsidRDefault="007D1469" w:rsidP="006D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230067"/>
      <w:docPartObj>
        <w:docPartGallery w:val="Page Numbers (Bottom of Page)"/>
        <w:docPartUnique/>
      </w:docPartObj>
    </w:sdtPr>
    <w:sdtEndPr/>
    <w:sdtContent>
      <w:p w:rsidR="006D0439" w:rsidRDefault="006D0439">
        <w:pPr>
          <w:pStyle w:val="aa"/>
          <w:jc w:val="center"/>
        </w:pPr>
        <w:r>
          <w:fldChar w:fldCharType="begin"/>
        </w:r>
        <w:r>
          <w:instrText>PAGE   \* MERGEFORMAT</w:instrText>
        </w:r>
        <w:r>
          <w:fldChar w:fldCharType="separate"/>
        </w:r>
        <w:r w:rsidR="00532427">
          <w:rPr>
            <w:noProof/>
          </w:rPr>
          <w:t>0</w:t>
        </w:r>
        <w:r>
          <w:fldChar w:fldCharType="end"/>
        </w:r>
      </w:p>
    </w:sdtContent>
  </w:sdt>
  <w:p w:rsidR="006D0439" w:rsidRDefault="006D04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69" w:rsidRDefault="007D1469" w:rsidP="006D0439">
      <w:r>
        <w:separator/>
      </w:r>
    </w:p>
  </w:footnote>
  <w:footnote w:type="continuationSeparator" w:id="0">
    <w:p w:rsidR="007D1469" w:rsidRDefault="007D1469" w:rsidP="006D0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7FFFCA1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1A27709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00F59D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3"/>
    <w:multiLevelType w:val="hybridMultilevel"/>
    <w:tmpl w:val="7FB7E0A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7"/>
    <w:multiLevelType w:val="hybridMultilevel"/>
    <w:tmpl w:val="00885E1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4"/>
    <w:multiLevelType w:val="hybridMultilevel"/>
    <w:tmpl w:val="0CC1016E"/>
    <w:lvl w:ilvl="0" w:tplc="FFFFFFFF">
      <w:start w:val="1"/>
      <w:numFmt w:val="bullet"/>
      <w:lvlText w:val="К"/>
      <w:lvlJc w:val="left"/>
    </w:lvl>
    <w:lvl w:ilvl="1" w:tplc="FFFFFFFF">
      <w:start w:val="1"/>
      <w:numFmt w:val="bullet"/>
      <w:lvlText w:val="К"/>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8"/>
    <w:multiLevelType w:val="hybridMultilevel"/>
    <w:tmpl w:val="3FA62ACA"/>
    <w:lvl w:ilvl="0" w:tplc="FFFFFFFF">
      <w:start w:val="7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BA"/>
    <w:rsid w:val="00007819"/>
    <w:rsid w:val="000108C7"/>
    <w:rsid w:val="00051C09"/>
    <w:rsid w:val="00092174"/>
    <w:rsid w:val="000C50E6"/>
    <w:rsid w:val="000E2512"/>
    <w:rsid w:val="0021118A"/>
    <w:rsid w:val="002505E5"/>
    <w:rsid w:val="002C1BBF"/>
    <w:rsid w:val="002E1EAE"/>
    <w:rsid w:val="003157E0"/>
    <w:rsid w:val="0035572B"/>
    <w:rsid w:val="003F3C97"/>
    <w:rsid w:val="00435967"/>
    <w:rsid w:val="00461395"/>
    <w:rsid w:val="004738BC"/>
    <w:rsid w:val="00477214"/>
    <w:rsid w:val="00481565"/>
    <w:rsid w:val="004C50D9"/>
    <w:rsid w:val="00532427"/>
    <w:rsid w:val="0056040F"/>
    <w:rsid w:val="005915E9"/>
    <w:rsid w:val="005A6A0B"/>
    <w:rsid w:val="005B66D2"/>
    <w:rsid w:val="005D1BF2"/>
    <w:rsid w:val="005D5A51"/>
    <w:rsid w:val="005E588E"/>
    <w:rsid w:val="005F0CBC"/>
    <w:rsid w:val="00600D5E"/>
    <w:rsid w:val="006108EA"/>
    <w:rsid w:val="006B3585"/>
    <w:rsid w:val="006D0439"/>
    <w:rsid w:val="00774795"/>
    <w:rsid w:val="00783C4A"/>
    <w:rsid w:val="0079284A"/>
    <w:rsid w:val="007D1469"/>
    <w:rsid w:val="00803369"/>
    <w:rsid w:val="008039BA"/>
    <w:rsid w:val="00805B9E"/>
    <w:rsid w:val="00822039"/>
    <w:rsid w:val="00841618"/>
    <w:rsid w:val="00892D76"/>
    <w:rsid w:val="008F014F"/>
    <w:rsid w:val="00931449"/>
    <w:rsid w:val="009A6C84"/>
    <w:rsid w:val="009B2264"/>
    <w:rsid w:val="009B3BD9"/>
    <w:rsid w:val="009E4CB9"/>
    <w:rsid w:val="00A13A2F"/>
    <w:rsid w:val="00A30638"/>
    <w:rsid w:val="00A41523"/>
    <w:rsid w:val="00A60EC2"/>
    <w:rsid w:val="00A755A8"/>
    <w:rsid w:val="00AC7B21"/>
    <w:rsid w:val="00B721E8"/>
    <w:rsid w:val="00BD062C"/>
    <w:rsid w:val="00C062E9"/>
    <w:rsid w:val="00C3439C"/>
    <w:rsid w:val="00C540A6"/>
    <w:rsid w:val="00C93D99"/>
    <w:rsid w:val="00D50E96"/>
    <w:rsid w:val="00D52D17"/>
    <w:rsid w:val="00D84C3D"/>
    <w:rsid w:val="00DA16FB"/>
    <w:rsid w:val="00E1598A"/>
    <w:rsid w:val="00E2474C"/>
    <w:rsid w:val="00E42A2D"/>
    <w:rsid w:val="00E860CA"/>
    <w:rsid w:val="00EF4EA8"/>
    <w:rsid w:val="00F069A3"/>
    <w:rsid w:val="00F10893"/>
    <w:rsid w:val="00F11B25"/>
    <w:rsid w:val="00F14C2B"/>
    <w:rsid w:val="00F40BBA"/>
    <w:rsid w:val="00F76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BC"/>
    <w:pPr>
      <w:spacing w:after="0" w:line="240" w:lineRule="auto"/>
    </w:pPr>
    <w:rPr>
      <w:rFonts w:ascii="Calibri" w:eastAsia="Calibri" w:hAnsi="Calibri" w:cs="Arial"/>
      <w:sz w:val="20"/>
      <w:szCs w:val="20"/>
      <w:lang w:eastAsia="ru-RU"/>
    </w:rPr>
  </w:style>
  <w:style w:type="paragraph" w:styleId="1">
    <w:name w:val="heading 1"/>
    <w:basedOn w:val="a"/>
    <w:link w:val="10"/>
    <w:uiPriority w:val="9"/>
    <w:qFormat/>
    <w:rsid w:val="004738B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3596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8B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738BC"/>
    <w:pPr>
      <w:spacing w:before="100" w:beforeAutospacing="1" w:after="100" w:afterAutospacing="1"/>
    </w:pPr>
    <w:rPr>
      <w:rFonts w:ascii="Times New Roman" w:eastAsia="Times New Roman" w:hAnsi="Times New Roman" w:cs="Times New Roman"/>
      <w:sz w:val="24"/>
      <w:szCs w:val="24"/>
    </w:rPr>
  </w:style>
  <w:style w:type="character" w:styleId="a4">
    <w:name w:val="Strong"/>
    <w:basedOn w:val="a0"/>
    <w:uiPriority w:val="22"/>
    <w:qFormat/>
    <w:rsid w:val="004738BC"/>
    <w:rPr>
      <w:b/>
      <w:bCs/>
    </w:rPr>
  </w:style>
  <w:style w:type="character" w:styleId="a5">
    <w:name w:val="Hyperlink"/>
    <w:basedOn w:val="a0"/>
    <w:uiPriority w:val="99"/>
    <w:semiHidden/>
    <w:unhideWhenUsed/>
    <w:rsid w:val="004738BC"/>
    <w:rPr>
      <w:color w:val="0000FF"/>
      <w:u w:val="single"/>
    </w:rPr>
  </w:style>
  <w:style w:type="paragraph" w:styleId="a6">
    <w:name w:val="Balloon Text"/>
    <w:basedOn w:val="a"/>
    <w:link w:val="a7"/>
    <w:uiPriority w:val="99"/>
    <w:semiHidden/>
    <w:unhideWhenUsed/>
    <w:rsid w:val="004738BC"/>
    <w:rPr>
      <w:rFonts w:ascii="Tahoma" w:hAnsi="Tahoma" w:cs="Tahoma"/>
      <w:sz w:val="16"/>
      <w:szCs w:val="16"/>
    </w:rPr>
  </w:style>
  <w:style w:type="character" w:customStyle="1" w:styleId="a7">
    <w:name w:val="Текст выноски Знак"/>
    <w:basedOn w:val="a0"/>
    <w:link w:val="a6"/>
    <w:uiPriority w:val="99"/>
    <w:semiHidden/>
    <w:rsid w:val="004738BC"/>
    <w:rPr>
      <w:rFonts w:ascii="Tahoma" w:eastAsia="Calibri" w:hAnsi="Tahoma" w:cs="Tahoma"/>
      <w:sz w:val="16"/>
      <w:szCs w:val="16"/>
      <w:lang w:eastAsia="ru-RU"/>
    </w:rPr>
  </w:style>
  <w:style w:type="character" w:customStyle="1" w:styleId="20">
    <w:name w:val="Заголовок 2 Знак"/>
    <w:basedOn w:val="a0"/>
    <w:link w:val="2"/>
    <w:uiPriority w:val="9"/>
    <w:semiHidden/>
    <w:rsid w:val="00435967"/>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6D0439"/>
    <w:pPr>
      <w:tabs>
        <w:tab w:val="center" w:pos="4677"/>
        <w:tab w:val="right" w:pos="9355"/>
      </w:tabs>
    </w:pPr>
  </w:style>
  <w:style w:type="character" w:customStyle="1" w:styleId="a9">
    <w:name w:val="Верхний колонтитул Знак"/>
    <w:basedOn w:val="a0"/>
    <w:link w:val="a8"/>
    <w:uiPriority w:val="99"/>
    <w:rsid w:val="006D0439"/>
    <w:rPr>
      <w:rFonts w:ascii="Calibri" w:eastAsia="Calibri" w:hAnsi="Calibri" w:cs="Arial"/>
      <w:sz w:val="20"/>
      <w:szCs w:val="20"/>
      <w:lang w:eastAsia="ru-RU"/>
    </w:rPr>
  </w:style>
  <w:style w:type="paragraph" w:styleId="aa">
    <w:name w:val="footer"/>
    <w:basedOn w:val="a"/>
    <w:link w:val="ab"/>
    <w:uiPriority w:val="99"/>
    <w:unhideWhenUsed/>
    <w:rsid w:val="006D0439"/>
    <w:pPr>
      <w:tabs>
        <w:tab w:val="center" w:pos="4677"/>
        <w:tab w:val="right" w:pos="9355"/>
      </w:tabs>
    </w:pPr>
  </w:style>
  <w:style w:type="character" w:customStyle="1" w:styleId="ab">
    <w:name w:val="Нижний колонтитул Знак"/>
    <w:basedOn w:val="a0"/>
    <w:link w:val="aa"/>
    <w:uiPriority w:val="99"/>
    <w:rsid w:val="006D0439"/>
    <w:rPr>
      <w:rFonts w:ascii="Calibri" w:eastAsia="Calibri" w:hAnsi="Calibri" w:cs="Arial"/>
      <w:sz w:val="20"/>
      <w:szCs w:val="20"/>
      <w:lang w:eastAsia="ru-RU"/>
    </w:rPr>
  </w:style>
  <w:style w:type="character" w:styleId="ac">
    <w:name w:val="Emphasis"/>
    <w:basedOn w:val="a0"/>
    <w:uiPriority w:val="20"/>
    <w:qFormat/>
    <w:rsid w:val="004772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BC"/>
    <w:pPr>
      <w:spacing w:after="0" w:line="240" w:lineRule="auto"/>
    </w:pPr>
    <w:rPr>
      <w:rFonts w:ascii="Calibri" w:eastAsia="Calibri" w:hAnsi="Calibri" w:cs="Arial"/>
      <w:sz w:val="20"/>
      <w:szCs w:val="20"/>
      <w:lang w:eastAsia="ru-RU"/>
    </w:rPr>
  </w:style>
  <w:style w:type="paragraph" w:styleId="1">
    <w:name w:val="heading 1"/>
    <w:basedOn w:val="a"/>
    <w:link w:val="10"/>
    <w:uiPriority w:val="9"/>
    <w:qFormat/>
    <w:rsid w:val="004738B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3596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8B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738BC"/>
    <w:pPr>
      <w:spacing w:before="100" w:beforeAutospacing="1" w:after="100" w:afterAutospacing="1"/>
    </w:pPr>
    <w:rPr>
      <w:rFonts w:ascii="Times New Roman" w:eastAsia="Times New Roman" w:hAnsi="Times New Roman" w:cs="Times New Roman"/>
      <w:sz w:val="24"/>
      <w:szCs w:val="24"/>
    </w:rPr>
  </w:style>
  <w:style w:type="character" w:styleId="a4">
    <w:name w:val="Strong"/>
    <w:basedOn w:val="a0"/>
    <w:uiPriority w:val="22"/>
    <w:qFormat/>
    <w:rsid w:val="004738BC"/>
    <w:rPr>
      <w:b/>
      <w:bCs/>
    </w:rPr>
  </w:style>
  <w:style w:type="character" w:styleId="a5">
    <w:name w:val="Hyperlink"/>
    <w:basedOn w:val="a0"/>
    <w:uiPriority w:val="99"/>
    <w:semiHidden/>
    <w:unhideWhenUsed/>
    <w:rsid w:val="004738BC"/>
    <w:rPr>
      <w:color w:val="0000FF"/>
      <w:u w:val="single"/>
    </w:rPr>
  </w:style>
  <w:style w:type="paragraph" w:styleId="a6">
    <w:name w:val="Balloon Text"/>
    <w:basedOn w:val="a"/>
    <w:link w:val="a7"/>
    <w:uiPriority w:val="99"/>
    <w:semiHidden/>
    <w:unhideWhenUsed/>
    <w:rsid w:val="004738BC"/>
    <w:rPr>
      <w:rFonts w:ascii="Tahoma" w:hAnsi="Tahoma" w:cs="Tahoma"/>
      <w:sz w:val="16"/>
      <w:szCs w:val="16"/>
    </w:rPr>
  </w:style>
  <w:style w:type="character" w:customStyle="1" w:styleId="a7">
    <w:name w:val="Текст выноски Знак"/>
    <w:basedOn w:val="a0"/>
    <w:link w:val="a6"/>
    <w:uiPriority w:val="99"/>
    <w:semiHidden/>
    <w:rsid w:val="004738BC"/>
    <w:rPr>
      <w:rFonts w:ascii="Tahoma" w:eastAsia="Calibri" w:hAnsi="Tahoma" w:cs="Tahoma"/>
      <w:sz w:val="16"/>
      <w:szCs w:val="16"/>
      <w:lang w:eastAsia="ru-RU"/>
    </w:rPr>
  </w:style>
  <w:style w:type="character" w:customStyle="1" w:styleId="20">
    <w:name w:val="Заголовок 2 Знак"/>
    <w:basedOn w:val="a0"/>
    <w:link w:val="2"/>
    <w:uiPriority w:val="9"/>
    <w:semiHidden/>
    <w:rsid w:val="00435967"/>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6D0439"/>
    <w:pPr>
      <w:tabs>
        <w:tab w:val="center" w:pos="4677"/>
        <w:tab w:val="right" w:pos="9355"/>
      </w:tabs>
    </w:pPr>
  </w:style>
  <w:style w:type="character" w:customStyle="1" w:styleId="a9">
    <w:name w:val="Верхний колонтитул Знак"/>
    <w:basedOn w:val="a0"/>
    <w:link w:val="a8"/>
    <w:uiPriority w:val="99"/>
    <w:rsid w:val="006D0439"/>
    <w:rPr>
      <w:rFonts w:ascii="Calibri" w:eastAsia="Calibri" w:hAnsi="Calibri" w:cs="Arial"/>
      <w:sz w:val="20"/>
      <w:szCs w:val="20"/>
      <w:lang w:eastAsia="ru-RU"/>
    </w:rPr>
  </w:style>
  <w:style w:type="paragraph" w:styleId="aa">
    <w:name w:val="footer"/>
    <w:basedOn w:val="a"/>
    <w:link w:val="ab"/>
    <w:uiPriority w:val="99"/>
    <w:unhideWhenUsed/>
    <w:rsid w:val="006D0439"/>
    <w:pPr>
      <w:tabs>
        <w:tab w:val="center" w:pos="4677"/>
        <w:tab w:val="right" w:pos="9355"/>
      </w:tabs>
    </w:pPr>
  </w:style>
  <w:style w:type="character" w:customStyle="1" w:styleId="ab">
    <w:name w:val="Нижний колонтитул Знак"/>
    <w:basedOn w:val="a0"/>
    <w:link w:val="aa"/>
    <w:uiPriority w:val="99"/>
    <w:rsid w:val="006D0439"/>
    <w:rPr>
      <w:rFonts w:ascii="Calibri" w:eastAsia="Calibri" w:hAnsi="Calibri" w:cs="Arial"/>
      <w:sz w:val="20"/>
      <w:szCs w:val="20"/>
      <w:lang w:eastAsia="ru-RU"/>
    </w:rPr>
  </w:style>
  <w:style w:type="character" w:styleId="ac">
    <w:name w:val="Emphasis"/>
    <w:basedOn w:val="a0"/>
    <w:uiPriority w:val="20"/>
    <w:qFormat/>
    <w:rsid w:val="004772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80934">
      <w:bodyDiv w:val="1"/>
      <w:marLeft w:val="0"/>
      <w:marRight w:val="0"/>
      <w:marTop w:val="0"/>
      <w:marBottom w:val="0"/>
      <w:divBdr>
        <w:top w:val="none" w:sz="0" w:space="0" w:color="auto"/>
        <w:left w:val="none" w:sz="0" w:space="0" w:color="auto"/>
        <w:bottom w:val="none" w:sz="0" w:space="0" w:color="auto"/>
        <w:right w:val="none" w:sz="0" w:space="0" w:color="auto"/>
      </w:divBdr>
      <w:divsChild>
        <w:div w:id="31856172">
          <w:marLeft w:val="0"/>
          <w:marRight w:val="0"/>
          <w:marTop w:val="120"/>
          <w:marBottom w:val="120"/>
          <w:divBdr>
            <w:top w:val="none" w:sz="0" w:space="0" w:color="auto"/>
            <w:left w:val="none" w:sz="0" w:space="0" w:color="auto"/>
            <w:bottom w:val="none" w:sz="0" w:space="0" w:color="auto"/>
            <w:right w:val="none" w:sz="0" w:space="0" w:color="auto"/>
          </w:divBdr>
          <w:divsChild>
            <w:div w:id="872963762">
              <w:marLeft w:val="0"/>
              <w:marRight w:val="0"/>
              <w:marTop w:val="0"/>
              <w:marBottom w:val="0"/>
              <w:divBdr>
                <w:top w:val="none" w:sz="0" w:space="0" w:color="auto"/>
                <w:left w:val="none" w:sz="0" w:space="0" w:color="auto"/>
                <w:bottom w:val="none" w:sz="0" w:space="0" w:color="auto"/>
                <w:right w:val="none" w:sz="0" w:space="0" w:color="auto"/>
              </w:divBdr>
              <w:divsChild>
                <w:div w:id="18332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0802">
          <w:marLeft w:val="0"/>
          <w:marRight w:val="0"/>
          <w:marTop w:val="120"/>
          <w:marBottom w:val="120"/>
          <w:divBdr>
            <w:top w:val="none" w:sz="0" w:space="0" w:color="auto"/>
            <w:left w:val="none" w:sz="0" w:space="0" w:color="auto"/>
            <w:bottom w:val="none" w:sz="0" w:space="0" w:color="auto"/>
            <w:right w:val="none" w:sz="0" w:space="0" w:color="auto"/>
          </w:divBdr>
          <w:divsChild>
            <w:div w:id="36901191">
              <w:marLeft w:val="0"/>
              <w:marRight w:val="0"/>
              <w:marTop w:val="0"/>
              <w:marBottom w:val="0"/>
              <w:divBdr>
                <w:top w:val="none" w:sz="0" w:space="0" w:color="auto"/>
                <w:left w:val="none" w:sz="0" w:space="0" w:color="auto"/>
                <w:bottom w:val="none" w:sz="0" w:space="0" w:color="auto"/>
                <w:right w:val="none" w:sz="0" w:space="0" w:color="auto"/>
              </w:divBdr>
              <w:divsChild>
                <w:div w:id="7646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2403">
          <w:marLeft w:val="0"/>
          <w:marRight w:val="0"/>
          <w:marTop w:val="120"/>
          <w:marBottom w:val="120"/>
          <w:divBdr>
            <w:top w:val="none" w:sz="0" w:space="0" w:color="auto"/>
            <w:left w:val="none" w:sz="0" w:space="0" w:color="auto"/>
            <w:bottom w:val="none" w:sz="0" w:space="0" w:color="auto"/>
            <w:right w:val="none" w:sz="0" w:space="0" w:color="auto"/>
          </w:divBdr>
          <w:divsChild>
            <w:div w:id="707678368">
              <w:marLeft w:val="0"/>
              <w:marRight w:val="0"/>
              <w:marTop w:val="0"/>
              <w:marBottom w:val="0"/>
              <w:divBdr>
                <w:top w:val="none" w:sz="0" w:space="0" w:color="auto"/>
                <w:left w:val="none" w:sz="0" w:space="0" w:color="auto"/>
                <w:bottom w:val="none" w:sz="0" w:space="0" w:color="auto"/>
                <w:right w:val="none" w:sz="0" w:space="0" w:color="auto"/>
              </w:divBdr>
              <w:divsChild>
                <w:div w:id="1110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krymology.info/index.php/%D0%9A%D1%80%D1%8B%D0%B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rymology.info/index.php/%D0%A1%D0%B5%D0%B2%D0%B0%D1%81%D1%82%D0%BE%D0%BF%D0%BE%D0%BB%D1%8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rono.ru/biograf/bio_n/nahimov_ps.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rono.ru/biograf/bio_n/nikolay1.php" TargetMode="External"/><Relationship Id="rId5" Type="http://schemas.openxmlformats.org/officeDocument/2006/relationships/webSettings" Target="webSettings.xml"/><Relationship Id="rId15" Type="http://schemas.openxmlformats.org/officeDocument/2006/relationships/hyperlink" Target="http://hrono.ru/biograf/bio_k/kornilov_v.php" TargetMode="External"/><Relationship Id="rId10" Type="http://schemas.openxmlformats.org/officeDocument/2006/relationships/hyperlink" Target="https://www.prlib.ru/history/61959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hrono.ru/biograf/bio_m/menshikov_a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6005</Words>
  <Characters>34235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Базаева Людмила 3 А</dc:creator>
  <cp:keywords/>
  <dc:description/>
  <cp:lastModifiedBy>Елена Алексеевна</cp:lastModifiedBy>
  <cp:revision>60</cp:revision>
  <cp:lastPrinted>2019-11-28T07:56:00Z</cp:lastPrinted>
  <dcterms:created xsi:type="dcterms:W3CDTF">2019-11-27T06:27:00Z</dcterms:created>
  <dcterms:modified xsi:type="dcterms:W3CDTF">2021-05-18T19:32:00Z</dcterms:modified>
</cp:coreProperties>
</file>